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6FADF" w14:textId="77777777" w:rsidR="003540CF" w:rsidRPr="003540CF" w:rsidRDefault="003540CF" w:rsidP="003540CF">
      <w:pPr>
        <w:pStyle w:val="NoSpacing"/>
        <w:spacing w:line="276" w:lineRule="auto"/>
        <w:jc w:val="center"/>
        <w:rPr>
          <w:rFonts w:ascii="Arial" w:hAnsi="Arial" w:cs="Arial"/>
          <w:b/>
          <w:color w:val="ED7D31" w:themeColor="accent2"/>
          <w:sz w:val="48"/>
          <w:szCs w:val="48"/>
        </w:rPr>
      </w:pPr>
      <w:r w:rsidRPr="003540CF">
        <w:rPr>
          <w:rFonts w:ascii="Arial" w:hAnsi="Arial" w:cs="Arial"/>
          <w:noProof/>
          <w:color w:val="ED7D31" w:themeColor="accent2"/>
          <w:sz w:val="22"/>
          <w:szCs w:val="22"/>
          <w:lang w:eastAsia="zh-CN"/>
        </w:rPr>
        <w:drawing>
          <wp:anchor distT="0" distB="0" distL="114300" distR="114300" simplePos="0" relativeHeight="251659264" behindDoc="1" locked="0" layoutInCell="1" allowOverlap="1" wp14:anchorId="4800AB50" wp14:editId="5CB906D5">
            <wp:simplePos x="0" y="0"/>
            <wp:positionH relativeFrom="column">
              <wp:posOffset>5079316</wp:posOffset>
            </wp:positionH>
            <wp:positionV relativeFrom="paragraph">
              <wp:posOffset>-455051</wp:posOffset>
            </wp:positionV>
            <wp:extent cx="1524000" cy="157480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htrc-elephant-01.jpg"/>
                    <pic:cNvPicPr/>
                  </pic:nvPicPr>
                  <pic:blipFill>
                    <a:blip r:embed="rId7"/>
                    <a:stretch>
                      <a:fillRect/>
                    </a:stretch>
                  </pic:blipFill>
                  <pic:spPr>
                    <a:xfrm>
                      <a:off x="0" y="0"/>
                      <a:ext cx="1524000" cy="1574800"/>
                    </a:xfrm>
                    <a:prstGeom prst="rect">
                      <a:avLst/>
                    </a:prstGeom>
                  </pic:spPr>
                </pic:pic>
              </a:graphicData>
            </a:graphic>
            <wp14:sizeRelH relativeFrom="page">
              <wp14:pctWidth>0</wp14:pctWidth>
            </wp14:sizeRelH>
            <wp14:sizeRelV relativeFrom="page">
              <wp14:pctHeight>0</wp14:pctHeight>
            </wp14:sizeRelV>
          </wp:anchor>
        </w:drawing>
      </w:r>
      <w:r w:rsidRPr="003540CF">
        <w:rPr>
          <w:rFonts w:ascii="Arial" w:hAnsi="Arial" w:cs="Arial"/>
          <w:b/>
          <w:color w:val="ED7D31" w:themeColor="accent2"/>
          <w:sz w:val="48"/>
          <w:szCs w:val="48"/>
        </w:rPr>
        <w:t>Digging Deeper Reaching Further</w:t>
      </w:r>
    </w:p>
    <w:p w14:paraId="16732BE9" w14:textId="77777777" w:rsidR="003540CF" w:rsidRPr="00EB1C60" w:rsidRDefault="003540CF" w:rsidP="003540CF">
      <w:pPr>
        <w:pStyle w:val="NoSpacing"/>
        <w:spacing w:line="276" w:lineRule="auto"/>
        <w:jc w:val="center"/>
        <w:rPr>
          <w:rFonts w:ascii="Arial" w:hAnsi="Arial" w:cs="Arial"/>
          <w:color w:val="000000" w:themeColor="text1"/>
          <w:sz w:val="26"/>
          <w:szCs w:val="26"/>
        </w:rPr>
      </w:pPr>
      <w:r w:rsidRPr="00EB1C60">
        <w:rPr>
          <w:rFonts w:ascii="Arial" w:hAnsi="Arial" w:cs="Arial"/>
          <w:color w:val="000000" w:themeColor="text1"/>
          <w:sz w:val="26"/>
          <w:szCs w:val="26"/>
        </w:rPr>
        <w:t>Libraries Empowering Users to Mine the HathiTrust Digital Library Resources</w:t>
      </w:r>
    </w:p>
    <w:p w14:paraId="5B683686" w14:textId="77777777" w:rsidR="003540CF" w:rsidRDefault="003540CF" w:rsidP="003540CF">
      <w:pPr>
        <w:jc w:val="center"/>
        <w:rPr>
          <w:b/>
        </w:rPr>
      </w:pPr>
    </w:p>
    <w:p w14:paraId="067290BB" w14:textId="77777777" w:rsidR="003540CF" w:rsidRDefault="003540CF" w:rsidP="003540CF">
      <w:pPr>
        <w:spacing w:line="276" w:lineRule="auto"/>
        <w:jc w:val="center"/>
        <w:rPr>
          <w:rFonts w:ascii="Arial" w:hAnsi="Arial" w:cs="Arial"/>
          <w:b/>
          <w:color w:val="4472C4" w:themeColor="accent1"/>
          <w:sz w:val="32"/>
          <w:szCs w:val="32"/>
        </w:rPr>
      </w:pPr>
    </w:p>
    <w:p w14:paraId="490E2199" w14:textId="3F554AFA" w:rsidR="00B35A28" w:rsidRDefault="00490004" w:rsidP="003540CF">
      <w:pPr>
        <w:spacing w:line="276" w:lineRule="auto"/>
        <w:jc w:val="center"/>
        <w:rPr>
          <w:rFonts w:ascii="Arial" w:hAnsi="Arial" w:cs="Arial"/>
          <w:b/>
          <w:color w:val="4472C4" w:themeColor="accent1"/>
          <w:sz w:val="32"/>
          <w:szCs w:val="32"/>
        </w:rPr>
      </w:pPr>
      <w:r>
        <w:rPr>
          <w:rFonts w:ascii="Arial" w:hAnsi="Arial" w:cs="Arial"/>
          <w:b/>
          <w:color w:val="4472C4" w:themeColor="accent1"/>
          <w:sz w:val="32"/>
          <w:szCs w:val="32"/>
        </w:rPr>
        <w:t>Module 5</w:t>
      </w:r>
      <w:r w:rsidR="003540CF">
        <w:rPr>
          <w:rFonts w:ascii="Arial" w:hAnsi="Arial" w:cs="Arial" w:hint="eastAsia"/>
          <w:b/>
          <w:color w:val="4472C4" w:themeColor="accent1"/>
          <w:sz w:val="32"/>
          <w:szCs w:val="32"/>
        </w:rPr>
        <w:t xml:space="preserve"> </w:t>
      </w:r>
      <w:r w:rsidR="00B35A28" w:rsidRPr="00226D34">
        <w:rPr>
          <w:rFonts w:ascii="Arial" w:hAnsi="Arial" w:cs="Arial"/>
          <w:b/>
          <w:color w:val="4472C4" w:themeColor="accent1"/>
          <w:sz w:val="32"/>
          <w:szCs w:val="32"/>
        </w:rPr>
        <w:t xml:space="preserve">Visualizing Textual Data: </w:t>
      </w:r>
      <w:r w:rsidR="00B35A28" w:rsidRPr="00226D34">
        <w:rPr>
          <w:rFonts w:ascii="Arial" w:hAnsi="Arial" w:cs="Arial" w:hint="eastAsia"/>
          <w:b/>
          <w:color w:val="4472C4" w:themeColor="accent1"/>
          <w:sz w:val="32"/>
          <w:szCs w:val="32"/>
        </w:rPr>
        <w:t xml:space="preserve">An </w:t>
      </w:r>
      <w:r w:rsidR="00B35A28" w:rsidRPr="00226D34">
        <w:rPr>
          <w:rFonts w:ascii="Arial" w:hAnsi="Arial" w:cs="Arial"/>
          <w:b/>
          <w:color w:val="4472C4" w:themeColor="accent1"/>
          <w:sz w:val="32"/>
          <w:szCs w:val="32"/>
        </w:rPr>
        <w:t>Introduction</w:t>
      </w:r>
    </w:p>
    <w:p w14:paraId="5BACD1A7" w14:textId="10FD8600" w:rsidR="003540CF" w:rsidRDefault="003540CF" w:rsidP="003540CF">
      <w:pPr>
        <w:spacing w:line="276" w:lineRule="auto"/>
        <w:jc w:val="center"/>
        <w:rPr>
          <w:rFonts w:ascii="Arial" w:hAnsi="Arial" w:cs="Arial"/>
          <w:b/>
          <w:color w:val="4472C4" w:themeColor="accent1"/>
          <w:sz w:val="32"/>
          <w:szCs w:val="32"/>
        </w:rPr>
      </w:pPr>
      <w:r>
        <w:rPr>
          <w:rFonts w:ascii="Arial" w:hAnsi="Arial" w:cs="Arial" w:hint="eastAsia"/>
          <w:b/>
          <w:color w:val="4472C4" w:themeColor="accent1"/>
          <w:sz w:val="32"/>
          <w:szCs w:val="32"/>
        </w:rPr>
        <w:t>Instructor Guide</w:t>
      </w:r>
    </w:p>
    <w:p w14:paraId="686B55F8" w14:textId="77777777" w:rsidR="00843538" w:rsidRDefault="00843538" w:rsidP="00843538">
      <w:pPr>
        <w:rPr>
          <w:rFonts w:ascii="Arial" w:hAnsi="Arial" w:cs="Arial"/>
          <w:b/>
          <w:color w:val="4472C4" w:themeColor="accent1"/>
          <w:sz w:val="32"/>
          <w:szCs w:val="32"/>
        </w:rPr>
      </w:pPr>
    </w:p>
    <w:p w14:paraId="02216985" w14:textId="462A3129" w:rsidR="00843538" w:rsidRPr="00843538" w:rsidRDefault="00843538" w:rsidP="00843538">
      <w:pPr>
        <w:jc w:val="center"/>
        <w:rPr>
          <w:rFonts w:ascii="Arial" w:eastAsia="Times New Roman" w:hAnsi="Arial" w:cs="Arial"/>
          <w:sz w:val="28"/>
          <w:szCs w:val="32"/>
          <w:lang w:eastAsia="en-US"/>
        </w:rPr>
      </w:pPr>
      <w:r w:rsidRPr="00843538">
        <w:rPr>
          <w:rFonts w:ascii="Arial" w:hAnsi="Arial" w:cs="Arial"/>
          <w:color w:val="4472C4" w:themeColor="accent1"/>
          <w:sz w:val="28"/>
          <w:szCs w:val="32"/>
        </w:rPr>
        <w:t xml:space="preserve">Further reading: </w:t>
      </w:r>
      <w:hyperlink r:id="rId8" w:history="1">
        <w:r w:rsidRPr="00843538">
          <w:rPr>
            <w:rStyle w:val="Hyperlink"/>
            <w:rFonts w:ascii="Arial" w:eastAsia="Times New Roman" w:hAnsi="Arial" w:cs="Arial"/>
            <w:color w:val="1155CC"/>
            <w:sz w:val="28"/>
            <w:szCs w:val="32"/>
          </w:rPr>
          <w:t>go.illinois.edu/ddrf-resources</w:t>
        </w:r>
      </w:hyperlink>
    </w:p>
    <w:p w14:paraId="5B72B725" w14:textId="77777777" w:rsidR="00B35A28" w:rsidRPr="003A1266" w:rsidRDefault="00B35A28" w:rsidP="00B35A28">
      <w:pPr>
        <w:pBdr>
          <w:bottom w:val="single" w:sz="4" w:space="1" w:color="auto"/>
        </w:pBdr>
        <w:rPr>
          <w:rFonts w:ascii="Arial" w:hAnsi="Arial" w:cs="Arial"/>
          <w:b/>
          <w:color w:val="4472C4" w:themeColor="accent1"/>
          <w:sz w:val="32"/>
          <w:szCs w:val="32"/>
        </w:rPr>
      </w:pPr>
    </w:p>
    <w:p w14:paraId="5AE8FB7A" w14:textId="77777777" w:rsidR="00B35A28" w:rsidRPr="00925D7A" w:rsidRDefault="00B35A28" w:rsidP="00B35A28">
      <w:pPr>
        <w:rPr>
          <w:rFonts w:ascii="Arial" w:hAnsi="Arial" w:cs="Arial"/>
        </w:rPr>
      </w:pPr>
    </w:p>
    <w:p w14:paraId="752E3B94" w14:textId="77777777" w:rsidR="00B35A28" w:rsidRPr="00CC47F2" w:rsidRDefault="00B35A28" w:rsidP="00B35A28">
      <w:pPr>
        <w:spacing w:before="240" w:after="120"/>
        <w:rPr>
          <w:rFonts w:ascii="Arial" w:hAnsi="Arial" w:cs="Arial"/>
          <w:b/>
          <w:color w:val="ED7D31" w:themeColor="accent2"/>
          <w:sz w:val="22"/>
          <w:szCs w:val="22"/>
        </w:rPr>
      </w:pPr>
      <w:r w:rsidRPr="00CC47F2">
        <w:rPr>
          <w:rFonts w:ascii="Arial" w:hAnsi="Arial" w:cs="Arial"/>
          <w:b/>
          <w:color w:val="ED7D31" w:themeColor="accent2"/>
          <w:sz w:val="22"/>
          <w:szCs w:val="22"/>
        </w:rPr>
        <w:t>Narrative</w:t>
      </w:r>
    </w:p>
    <w:p w14:paraId="36959A0B" w14:textId="2587AD5F" w:rsidR="00784F0F" w:rsidRPr="00592D5B" w:rsidRDefault="00B35A28" w:rsidP="00592D5B">
      <w:pPr>
        <w:spacing w:before="240" w:after="120" w:line="360" w:lineRule="auto"/>
        <w:rPr>
          <w:rFonts w:ascii="Arial" w:hAnsi="Arial" w:cs="Arial"/>
          <w:color w:val="000000" w:themeColor="text1"/>
          <w:sz w:val="22"/>
          <w:szCs w:val="22"/>
        </w:rPr>
      </w:pPr>
      <w:r w:rsidRPr="00226D34">
        <w:rPr>
          <w:rFonts w:ascii="Arial" w:hAnsi="Arial" w:cs="Arial"/>
          <w:color w:val="000000" w:themeColor="text1"/>
          <w:sz w:val="22"/>
          <w:szCs w:val="22"/>
        </w:rPr>
        <w:t xml:space="preserve">The following is a suggested narrative to accompany the slides. Please feel free to </w:t>
      </w:r>
      <w:r w:rsidR="00530310">
        <w:rPr>
          <w:rFonts w:ascii="Arial" w:hAnsi="Arial" w:cs="Arial" w:hint="eastAsia"/>
          <w:color w:val="000000" w:themeColor="text1"/>
          <w:sz w:val="22"/>
          <w:szCs w:val="22"/>
        </w:rPr>
        <w:t xml:space="preserve">modify </w:t>
      </w:r>
      <w:r w:rsidRPr="00226D34">
        <w:rPr>
          <w:rFonts w:ascii="Arial" w:hAnsi="Arial" w:cs="Arial"/>
          <w:color w:val="000000" w:themeColor="text1"/>
          <w:sz w:val="22"/>
          <w:szCs w:val="22"/>
        </w:rPr>
        <w:t xml:space="preserve">content as needed when delivering workshops. Additional information and examples that are provided to aid the instructor’s understanding of the materials are in </w:t>
      </w:r>
      <w:r w:rsidRPr="00226D34">
        <w:rPr>
          <w:rFonts w:ascii="Arial" w:hAnsi="Arial" w:cs="Arial"/>
          <w:i/>
          <w:color w:val="000000" w:themeColor="text1"/>
          <w:sz w:val="22"/>
          <w:szCs w:val="22"/>
        </w:rPr>
        <w:t>Italic text</w:t>
      </w:r>
      <w:r w:rsidRPr="00226D34">
        <w:rPr>
          <w:rFonts w:ascii="Arial" w:hAnsi="Arial" w:cs="Arial"/>
          <w:color w:val="70AD47" w:themeColor="accent6"/>
          <w:sz w:val="22"/>
          <w:szCs w:val="22"/>
        </w:rPr>
        <w:t xml:space="preserve"> </w:t>
      </w:r>
      <w:r w:rsidRPr="00226D34">
        <w:rPr>
          <w:rFonts w:ascii="Arial" w:hAnsi="Arial" w:cs="Arial"/>
          <w:color w:val="000000" w:themeColor="text1"/>
          <w:sz w:val="22"/>
          <w:szCs w:val="22"/>
        </w:rPr>
        <w:t xml:space="preserve">– whether to present them to workshop audiences is entirely up to the instructor.   </w:t>
      </w:r>
    </w:p>
    <w:p w14:paraId="57630930" w14:textId="2A5BA5B8" w:rsidR="00B35A28" w:rsidRPr="00226D34" w:rsidRDefault="00B35A28" w:rsidP="00B35A28">
      <w:pPr>
        <w:spacing w:before="120" w:line="360" w:lineRule="auto"/>
        <w:rPr>
          <w:rFonts w:ascii="Arial" w:hAnsi="Arial" w:cs="Arial"/>
          <w:color w:val="000000" w:themeColor="text1"/>
          <w:sz w:val="22"/>
          <w:szCs w:val="22"/>
        </w:rPr>
      </w:pPr>
      <w:r w:rsidRPr="00226D34">
        <w:rPr>
          <w:rFonts w:ascii="Arial" w:hAnsi="Arial" w:cs="Arial"/>
          <w:b/>
          <w:color w:val="000000" w:themeColor="text1"/>
          <w:sz w:val="22"/>
          <w:szCs w:val="22"/>
        </w:rPr>
        <w:t xml:space="preserve">Slide </w:t>
      </w:r>
      <w:r w:rsidR="006A4256" w:rsidRPr="006A4256">
        <w:rPr>
          <w:rFonts w:ascii="Arial" w:hAnsi="Arial" w:cs="Arial" w:hint="eastAsia"/>
          <w:color w:val="000000" w:themeColor="text1"/>
          <w:sz w:val="22"/>
          <w:szCs w:val="22"/>
        </w:rPr>
        <w:t>M</w:t>
      </w:r>
      <w:r w:rsidR="00E92481" w:rsidRPr="00E92481">
        <w:rPr>
          <w:rFonts w:ascii="Arial" w:hAnsi="Arial" w:cs="Arial" w:hint="eastAsia"/>
          <w:color w:val="000000" w:themeColor="text1"/>
          <w:sz w:val="22"/>
          <w:szCs w:val="22"/>
        </w:rPr>
        <w:t>5-</w:t>
      </w:r>
      <w:r w:rsidRPr="00226D34">
        <w:rPr>
          <w:rFonts w:ascii="Arial" w:hAnsi="Arial" w:cs="Arial"/>
          <w:color w:val="000000" w:themeColor="text1"/>
          <w:sz w:val="22"/>
          <w:szCs w:val="22"/>
        </w:rPr>
        <w:t>1</w:t>
      </w:r>
    </w:p>
    <w:p w14:paraId="26301F29" w14:textId="77777777" w:rsidR="004269D2" w:rsidRPr="004269D2" w:rsidRDefault="004269D2" w:rsidP="004269D2">
      <w:pPr>
        <w:spacing w:before="120" w:line="360" w:lineRule="auto"/>
        <w:rPr>
          <w:rFonts w:ascii="Arial" w:hAnsi="Arial" w:cs="Arial"/>
          <w:color w:val="000000" w:themeColor="text1"/>
          <w:sz w:val="22"/>
          <w:szCs w:val="22"/>
        </w:rPr>
      </w:pPr>
      <w:r w:rsidRPr="004269D2">
        <w:rPr>
          <w:rFonts w:ascii="Arial" w:hAnsi="Arial" w:cs="Arial"/>
          <w:color w:val="000000" w:themeColor="text1"/>
          <w:sz w:val="22"/>
          <w:szCs w:val="22"/>
        </w:rPr>
        <w:t>This lesson is an introduction to data visualization in general, with a focus on textual data analysis. It also introduces the HathiTrust+Bookworm interface that allows the user to visualize word usage over time.</w:t>
      </w:r>
    </w:p>
    <w:p w14:paraId="5D728D57" w14:textId="659E3047" w:rsidR="00226D34" w:rsidRPr="00226D34" w:rsidRDefault="00226D34" w:rsidP="004269D2">
      <w:pPr>
        <w:spacing w:before="120" w:line="360" w:lineRule="auto"/>
        <w:rPr>
          <w:rFonts w:ascii="Arial" w:hAnsi="Arial" w:cs="Arial"/>
          <w:color w:val="000000" w:themeColor="text1"/>
          <w:sz w:val="22"/>
          <w:szCs w:val="22"/>
        </w:rPr>
      </w:pPr>
      <w:r w:rsidRPr="00226D34">
        <w:rPr>
          <w:rFonts w:ascii="Arial" w:hAnsi="Arial" w:cs="Arial"/>
          <w:b/>
          <w:color w:val="000000" w:themeColor="text1"/>
          <w:sz w:val="22"/>
          <w:szCs w:val="22"/>
        </w:rPr>
        <w:t>Slide</w:t>
      </w:r>
      <w:r>
        <w:rPr>
          <w:rFonts w:ascii="Arial" w:hAnsi="Arial" w:cs="Arial"/>
          <w:color w:val="000000" w:themeColor="text1"/>
          <w:sz w:val="22"/>
          <w:szCs w:val="22"/>
        </w:rPr>
        <w:t xml:space="preserve"> </w:t>
      </w:r>
      <w:r w:rsidR="006A4256" w:rsidRPr="006A4256">
        <w:rPr>
          <w:rFonts w:ascii="Arial" w:hAnsi="Arial" w:cs="Arial" w:hint="eastAsia"/>
          <w:color w:val="000000" w:themeColor="text1"/>
          <w:sz w:val="22"/>
          <w:szCs w:val="22"/>
        </w:rPr>
        <w:t>M</w:t>
      </w:r>
      <w:r w:rsidR="006A4256" w:rsidRPr="00E92481">
        <w:rPr>
          <w:rFonts w:ascii="Arial" w:hAnsi="Arial" w:cs="Arial" w:hint="eastAsia"/>
          <w:color w:val="000000" w:themeColor="text1"/>
          <w:sz w:val="22"/>
          <w:szCs w:val="22"/>
        </w:rPr>
        <w:t>5-</w:t>
      </w:r>
      <w:r>
        <w:rPr>
          <w:rFonts w:ascii="Arial" w:hAnsi="Arial" w:cs="Arial"/>
          <w:color w:val="000000" w:themeColor="text1"/>
          <w:sz w:val="22"/>
          <w:szCs w:val="22"/>
        </w:rPr>
        <w:t>2</w:t>
      </w:r>
    </w:p>
    <w:p w14:paraId="1514215F" w14:textId="77777777" w:rsidR="00005261" w:rsidRPr="00005261" w:rsidRDefault="00005261" w:rsidP="00005261">
      <w:pPr>
        <w:spacing w:before="120" w:line="360" w:lineRule="auto"/>
        <w:rPr>
          <w:rFonts w:ascii="Arial" w:hAnsi="Arial" w:cs="Arial"/>
          <w:color w:val="000000" w:themeColor="text1"/>
          <w:sz w:val="22"/>
          <w:szCs w:val="22"/>
        </w:rPr>
      </w:pPr>
      <w:r w:rsidRPr="00005261">
        <w:rPr>
          <w:rFonts w:ascii="Arial" w:hAnsi="Arial" w:cs="Arial"/>
          <w:color w:val="000000" w:themeColor="text1"/>
          <w:sz w:val="22"/>
          <w:szCs w:val="22"/>
        </w:rPr>
        <w:t xml:space="preserve">In this module, we will first Introduce some common visualization strategies for text data. Next, we will use a web-based visualization tool called HathiTrust+Bookworm to explore lexical trends. Finally, we will see how Sam used HT+Bookworm in his project for visualizing his data. </w:t>
      </w:r>
    </w:p>
    <w:p w14:paraId="25531ADB" w14:textId="62910457" w:rsidR="000A4485" w:rsidRPr="00784F0F" w:rsidRDefault="000A4485" w:rsidP="001771AD">
      <w:pPr>
        <w:spacing w:before="120" w:line="360" w:lineRule="auto"/>
        <w:rPr>
          <w:rFonts w:ascii="Arial" w:hAnsi="Arial" w:cs="Arial"/>
          <w:color w:val="000000" w:themeColor="text1"/>
          <w:sz w:val="22"/>
          <w:szCs w:val="22"/>
        </w:rPr>
      </w:pPr>
      <w:r w:rsidRPr="00784F0F">
        <w:rPr>
          <w:rFonts w:ascii="Arial" w:hAnsi="Arial" w:cs="Arial"/>
          <w:b/>
          <w:color w:val="000000" w:themeColor="text1"/>
          <w:sz w:val="22"/>
          <w:szCs w:val="22"/>
        </w:rPr>
        <w:t>Slide</w:t>
      </w:r>
      <w:r w:rsidRPr="00784F0F">
        <w:rPr>
          <w:rFonts w:ascii="Arial" w:hAnsi="Arial" w:cs="Arial"/>
          <w:color w:val="000000" w:themeColor="text1"/>
          <w:sz w:val="22"/>
          <w:szCs w:val="22"/>
        </w:rPr>
        <w:t xml:space="preserve"> </w:t>
      </w:r>
      <w:r w:rsidR="006A4256" w:rsidRPr="006A4256">
        <w:rPr>
          <w:rFonts w:ascii="Arial" w:hAnsi="Arial" w:cs="Arial" w:hint="eastAsia"/>
          <w:color w:val="000000" w:themeColor="text1"/>
          <w:sz w:val="22"/>
          <w:szCs w:val="22"/>
        </w:rPr>
        <w:t>M</w:t>
      </w:r>
      <w:r w:rsidR="006A4256" w:rsidRPr="00E92481">
        <w:rPr>
          <w:rFonts w:ascii="Arial" w:hAnsi="Arial" w:cs="Arial" w:hint="eastAsia"/>
          <w:color w:val="000000" w:themeColor="text1"/>
          <w:sz w:val="22"/>
          <w:szCs w:val="22"/>
        </w:rPr>
        <w:t>5-</w:t>
      </w:r>
      <w:r w:rsidRPr="00784F0F">
        <w:rPr>
          <w:rFonts w:ascii="Arial" w:hAnsi="Arial" w:cs="Arial"/>
          <w:color w:val="000000" w:themeColor="text1"/>
          <w:sz w:val="22"/>
          <w:szCs w:val="22"/>
        </w:rPr>
        <w:t>3</w:t>
      </w:r>
    </w:p>
    <w:p w14:paraId="3831F922" w14:textId="6E65387F" w:rsidR="001771AD" w:rsidRPr="001771AD" w:rsidRDefault="001771AD" w:rsidP="001771AD">
      <w:pPr>
        <w:widowControl w:val="0"/>
        <w:autoSpaceDE w:val="0"/>
        <w:autoSpaceDN w:val="0"/>
        <w:adjustRightInd w:val="0"/>
        <w:spacing w:line="360" w:lineRule="auto"/>
        <w:rPr>
          <w:rFonts w:ascii="Times" w:eastAsia="宋体" w:hAnsi="Times" w:cs="Times"/>
          <w:sz w:val="22"/>
          <w:szCs w:val="22"/>
          <w:lang w:eastAsia="en-US"/>
        </w:rPr>
      </w:pPr>
      <w:r w:rsidRPr="001771AD">
        <w:rPr>
          <w:rFonts w:ascii="Arial" w:eastAsia="宋体" w:hAnsi="Arial" w:cs="Arial"/>
          <w:sz w:val="22"/>
          <w:szCs w:val="22"/>
          <w:lang w:eastAsia="en-US"/>
        </w:rPr>
        <w:t>By the end of this module you will have used HathiTrust+Bookworm to create a visualization of word usage trends across the HathiTrust corpus.</w:t>
      </w:r>
    </w:p>
    <w:p w14:paraId="5D629A36" w14:textId="3DD901A0" w:rsidR="00B35A28" w:rsidRPr="00784F0F" w:rsidRDefault="00B35A28" w:rsidP="001771AD">
      <w:pPr>
        <w:spacing w:before="120" w:line="360" w:lineRule="auto"/>
        <w:rPr>
          <w:rFonts w:ascii="Arial" w:hAnsi="Arial" w:cs="Arial"/>
          <w:color w:val="000000" w:themeColor="text1"/>
          <w:sz w:val="22"/>
          <w:szCs w:val="22"/>
        </w:rPr>
      </w:pPr>
      <w:r w:rsidRPr="00784F0F">
        <w:rPr>
          <w:rFonts w:ascii="Arial" w:hAnsi="Arial" w:cs="Arial"/>
          <w:b/>
          <w:color w:val="000000" w:themeColor="text1"/>
          <w:sz w:val="22"/>
          <w:szCs w:val="22"/>
        </w:rPr>
        <w:t>Slide</w:t>
      </w:r>
      <w:r w:rsidR="001771AD">
        <w:rPr>
          <w:rFonts w:ascii="Arial" w:hAnsi="Arial" w:cs="Arial"/>
          <w:color w:val="000000" w:themeColor="text1"/>
          <w:sz w:val="22"/>
          <w:szCs w:val="22"/>
        </w:rPr>
        <w:t xml:space="preserve"> </w:t>
      </w:r>
      <w:r w:rsidR="006A4256" w:rsidRPr="006A4256">
        <w:rPr>
          <w:rFonts w:ascii="Arial" w:hAnsi="Arial" w:cs="Arial" w:hint="eastAsia"/>
          <w:color w:val="000000" w:themeColor="text1"/>
          <w:sz w:val="22"/>
          <w:szCs w:val="22"/>
        </w:rPr>
        <w:t>M</w:t>
      </w:r>
      <w:r w:rsidR="006A4256" w:rsidRPr="00E92481">
        <w:rPr>
          <w:rFonts w:ascii="Arial" w:hAnsi="Arial" w:cs="Arial" w:hint="eastAsia"/>
          <w:color w:val="000000" w:themeColor="text1"/>
          <w:sz w:val="22"/>
          <w:szCs w:val="22"/>
        </w:rPr>
        <w:t>5-</w:t>
      </w:r>
      <w:r w:rsidR="001771AD">
        <w:rPr>
          <w:rFonts w:ascii="Arial" w:hAnsi="Arial" w:cs="Arial"/>
          <w:color w:val="000000" w:themeColor="text1"/>
          <w:sz w:val="22"/>
          <w:szCs w:val="22"/>
        </w:rPr>
        <w:t>4</w:t>
      </w:r>
    </w:p>
    <w:p w14:paraId="2AC2FC1C" w14:textId="33CB1132" w:rsidR="00B35A28" w:rsidRPr="00784F0F" w:rsidRDefault="00B35A28" w:rsidP="001771AD">
      <w:pPr>
        <w:spacing w:before="120" w:line="360" w:lineRule="auto"/>
        <w:rPr>
          <w:rFonts w:ascii="Arial" w:hAnsi="Arial" w:cs="Arial"/>
          <w:color w:val="000000" w:themeColor="text1"/>
          <w:sz w:val="22"/>
          <w:szCs w:val="22"/>
        </w:rPr>
      </w:pPr>
      <w:r w:rsidRPr="00784F0F">
        <w:rPr>
          <w:rFonts w:ascii="Arial" w:hAnsi="Arial" w:cs="Arial"/>
          <w:color w:val="000000" w:themeColor="text1"/>
          <w:sz w:val="22"/>
          <w:szCs w:val="22"/>
        </w:rPr>
        <w:t>First, it is important to unders</w:t>
      </w:r>
      <w:r w:rsidR="00226D34" w:rsidRPr="00784F0F">
        <w:rPr>
          <w:rFonts w:ascii="Arial" w:hAnsi="Arial" w:cs="Arial"/>
          <w:color w:val="000000" w:themeColor="text1"/>
          <w:sz w:val="22"/>
          <w:szCs w:val="22"/>
        </w:rPr>
        <w:t>tand what data visualization is.</w:t>
      </w:r>
    </w:p>
    <w:p w14:paraId="154E86A1" w14:textId="77777777" w:rsidR="00B35A28" w:rsidRPr="00784F0F" w:rsidRDefault="00B35A28" w:rsidP="00226D34">
      <w:pPr>
        <w:pStyle w:val="ListParagraph"/>
        <w:numPr>
          <w:ilvl w:val="0"/>
          <w:numId w:val="11"/>
        </w:numPr>
        <w:spacing w:before="120" w:line="360" w:lineRule="auto"/>
        <w:rPr>
          <w:rFonts w:ascii="Arial" w:hAnsi="Arial" w:cs="Arial"/>
          <w:color w:val="000000" w:themeColor="text1"/>
          <w:sz w:val="22"/>
          <w:szCs w:val="22"/>
        </w:rPr>
      </w:pPr>
      <w:r w:rsidRPr="00784F0F">
        <w:rPr>
          <w:rFonts w:ascii="Arial" w:hAnsi="Arial" w:cs="Arial"/>
          <w:color w:val="000000" w:themeColor="text1"/>
          <w:sz w:val="22"/>
          <w:szCs w:val="22"/>
        </w:rPr>
        <w:t xml:space="preserve">Data visualization is the process of converting data sources into a visual representation. This representation is usually in graphical form. Broadly speaking, anything that displays </w:t>
      </w:r>
      <w:r w:rsidRPr="00784F0F">
        <w:rPr>
          <w:rFonts w:ascii="Arial" w:hAnsi="Arial" w:cs="Arial"/>
          <w:color w:val="000000" w:themeColor="text1"/>
          <w:sz w:val="22"/>
          <w:szCs w:val="22"/>
        </w:rPr>
        <w:lastRenderedPageBreak/>
        <w:t>data in some visual form can be called a data visualization, including both traditional graphs and charts, as well as more innovative data art. In this lesson, we will be focusing on more common and well-established forms of data visualization.</w:t>
      </w:r>
    </w:p>
    <w:p w14:paraId="3AFF77E3" w14:textId="659012D3" w:rsidR="004269D2" w:rsidRDefault="00B35A28" w:rsidP="00B35A28">
      <w:pPr>
        <w:pStyle w:val="ListParagraph"/>
        <w:numPr>
          <w:ilvl w:val="0"/>
          <w:numId w:val="11"/>
        </w:numPr>
        <w:spacing w:before="120" w:line="360" w:lineRule="auto"/>
        <w:rPr>
          <w:rFonts w:ascii="Arial" w:hAnsi="Arial" w:cs="Arial"/>
          <w:color w:val="000000" w:themeColor="text1"/>
          <w:sz w:val="22"/>
          <w:szCs w:val="22"/>
        </w:rPr>
      </w:pPr>
      <w:r w:rsidRPr="004269D2">
        <w:rPr>
          <w:rFonts w:ascii="Arial" w:hAnsi="Arial" w:cs="Arial"/>
          <w:color w:val="000000" w:themeColor="text1"/>
          <w:sz w:val="22"/>
          <w:szCs w:val="22"/>
        </w:rPr>
        <w:t>Visualization</w:t>
      </w:r>
      <w:r w:rsidR="004269D2" w:rsidRPr="004269D2">
        <w:rPr>
          <w:rFonts w:ascii="Arial" w:hAnsi="Arial" w:cs="Arial" w:hint="eastAsia"/>
          <w:color w:val="000000" w:themeColor="text1"/>
          <w:sz w:val="22"/>
          <w:szCs w:val="22"/>
        </w:rPr>
        <w:t>s present particular ways of interpreting data</w:t>
      </w:r>
      <w:r w:rsidR="004269D2" w:rsidRPr="004269D2">
        <w:rPr>
          <w:rFonts w:ascii="Arial" w:hAnsi="Arial" w:cs="Arial" w:hint="eastAsia"/>
          <w:i/>
          <w:color w:val="000000" w:themeColor="text1"/>
          <w:sz w:val="22"/>
          <w:szCs w:val="22"/>
        </w:rPr>
        <w:t>.</w:t>
      </w:r>
      <w:r w:rsidR="004269D2" w:rsidRPr="004269D2">
        <w:rPr>
          <w:rFonts w:ascii="Arial" w:hAnsi="Arial" w:cs="Arial"/>
          <w:i/>
          <w:color w:val="000000" w:themeColor="text1"/>
          <w:sz w:val="22"/>
          <w:szCs w:val="22"/>
        </w:rPr>
        <w:t xml:space="preserve"> </w:t>
      </w:r>
      <w:r w:rsidR="004269D2" w:rsidRPr="00FA3B9E">
        <w:rPr>
          <w:rFonts w:ascii="Arial" w:hAnsi="Arial" w:cs="Arial"/>
          <w:color w:val="000000" w:themeColor="text1"/>
          <w:sz w:val="22"/>
          <w:szCs w:val="22"/>
        </w:rPr>
        <w:t>I</w:t>
      </w:r>
      <w:r w:rsidR="004269D2" w:rsidRPr="00FA3B9E">
        <w:rPr>
          <w:rFonts w:ascii="Arial" w:hAnsi="Arial" w:cs="Arial" w:hint="eastAsia"/>
          <w:color w:val="000000" w:themeColor="text1"/>
          <w:sz w:val="22"/>
          <w:szCs w:val="22"/>
        </w:rPr>
        <w:t>t i</w:t>
      </w:r>
      <w:r w:rsidRPr="00FA3B9E">
        <w:rPr>
          <w:rFonts w:ascii="Arial" w:hAnsi="Arial" w:cs="Arial"/>
          <w:color w:val="000000" w:themeColor="text1"/>
          <w:sz w:val="22"/>
          <w:szCs w:val="22"/>
        </w:rPr>
        <w:t xml:space="preserve">s not a transparent, objective projection of what the data is. By selecting different types of visualization and adjusting parameters, the resulting visualization is a researcher’s specific way of interpreting and presenting data. </w:t>
      </w:r>
    </w:p>
    <w:p w14:paraId="08B51802" w14:textId="1D20DBDA" w:rsidR="00FA3B9E" w:rsidRPr="00FA3B9E" w:rsidRDefault="00FA3B9E" w:rsidP="00B35A28">
      <w:pPr>
        <w:pStyle w:val="ListParagraph"/>
        <w:numPr>
          <w:ilvl w:val="0"/>
          <w:numId w:val="11"/>
        </w:numPr>
        <w:spacing w:before="120" w:line="360" w:lineRule="auto"/>
        <w:rPr>
          <w:rFonts w:ascii="Arial" w:hAnsi="Arial" w:cs="Arial"/>
          <w:color w:val="000000" w:themeColor="text1"/>
          <w:sz w:val="22"/>
          <w:szCs w:val="22"/>
        </w:rPr>
      </w:pPr>
      <w:r>
        <w:rPr>
          <w:rFonts w:ascii="Arial" w:hAnsi="Arial" w:cs="Arial" w:hint="eastAsia"/>
          <w:color w:val="000000" w:themeColor="text1"/>
          <w:sz w:val="22"/>
          <w:szCs w:val="22"/>
        </w:rPr>
        <w:t xml:space="preserve">Data visualization </w:t>
      </w:r>
      <w:r>
        <w:rPr>
          <w:rFonts w:ascii="Arial" w:hAnsi="Arial" w:cs="Arial"/>
          <w:color w:val="000000" w:themeColor="text1"/>
          <w:sz w:val="22"/>
          <w:szCs w:val="22"/>
        </w:rPr>
        <w:t xml:space="preserve">is an entire field of study, so </w:t>
      </w:r>
      <w:r w:rsidR="008D6E5D" w:rsidRPr="00FA3B9E">
        <w:rPr>
          <w:rFonts w:ascii="Arial" w:hAnsi="Arial" w:cs="Arial"/>
          <w:color w:val="000000" w:themeColor="text1"/>
          <w:sz w:val="22"/>
          <w:szCs w:val="22"/>
        </w:rPr>
        <w:t>we’re barely scratching the surface</w:t>
      </w:r>
      <w:r>
        <w:rPr>
          <w:rFonts w:ascii="Arial" w:hAnsi="Arial" w:cs="Arial" w:hint="eastAsia"/>
          <w:color w:val="000000" w:themeColor="text1"/>
          <w:sz w:val="22"/>
          <w:szCs w:val="22"/>
        </w:rPr>
        <w:t xml:space="preserve"> in this module!</w:t>
      </w:r>
    </w:p>
    <w:p w14:paraId="67F06FE6" w14:textId="732B8397" w:rsidR="00F453E5" w:rsidRPr="00784F0F" w:rsidRDefault="00F453E5" w:rsidP="00F453E5">
      <w:pPr>
        <w:spacing w:before="120" w:line="360" w:lineRule="auto"/>
        <w:rPr>
          <w:rFonts w:ascii="Arial" w:hAnsi="Arial" w:cs="Arial"/>
          <w:color w:val="000000" w:themeColor="text1"/>
          <w:sz w:val="22"/>
          <w:szCs w:val="22"/>
        </w:rPr>
      </w:pPr>
      <w:r w:rsidRPr="00784F0F">
        <w:rPr>
          <w:rFonts w:ascii="Arial" w:hAnsi="Arial" w:cs="Arial"/>
          <w:b/>
          <w:color w:val="000000" w:themeColor="text1"/>
          <w:sz w:val="22"/>
          <w:szCs w:val="22"/>
        </w:rPr>
        <w:t>Slide</w:t>
      </w:r>
      <w:r w:rsidR="001771AD">
        <w:rPr>
          <w:rFonts w:ascii="Arial" w:hAnsi="Arial" w:cs="Arial"/>
          <w:color w:val="000000" w:themeColor="text1"/>
          <w:sz w:val="22"/>
          <w:szCs w:val="22"/>
        </w:rPr>
        <w:t xml:space="preserve"> </w:t>
      </w:r>
      <w:r w:rsidR="006A4256" w:rsidRPr="006A4256">
        <w:rPr>
          <w:rFonts w:ascii="Arial" w:hAnsi="Arial" w:cs="Arial" w:hint="eastAsia"/>
          <w:color w:val="000000" w:themeColor="text1"/>
          <w:sz w:val="22"/>
          <w:szCs w:val="22"/>
        </w:rPr>
        <w:t>M</w:t>
      </w:r>
      <w:r w:rsidR="006A4256" w:rsidRPr="00E92481">
        <w:rPr>
          <w:rFonts w:ascii="Arial" w:hAnsi="Arial" w:cs="Arial" w:hint="eastAsia"/>
          <w:color w:val="000000" w:themeColor="text1"/>
          <w:sz w:val="22"/>
          <w:szCs w:val="22"/>
        </w:rPr>
        <w:t>5-</w:t>
      </w:r>
      <w:r w:rsidR="001771AD">
        <w:rPr>
          <w:rFonts w:ascii="Arial" w:hAnsi="Arial" w:cs="Arial"/>
          <w:color w:val="000000" w:themeColor="text1"/>
          <w:sz w:val="22"/>
          <w:szCs w:val="22"/>
        </w:rPr>
        <w:t>5</w:t>
      </w:r>
    </w:p>
    <w:p w14:paraId="20EB19C8" w14:textId="77777777" w:rsidR="00F453E5" w:rsidRPr="00F453E5" w:rsidRDefault="00F453E5" w:rsidP="00F453E5">
      <w:pPr>
        <w:spacing w:before="120" w:line="276" w:lineRule="auto"/>
        <w:rPr>
          <w:rFonts w:ascii="Arial" w:hAnsi="Arial" w:cs="Arial"/>
          <w:color w:val="000000" w:themeColor="text1"/>
          <w:sz w:val="22"/>
          <w:szCs w:val="22"/>
        </w:rPr>
      </w:pPr>
      <w:r w:rsidRPr="00F453E5">
        <w:rPr>
          <w:rFonts w:ascii="Arial" w:hAnsi="Arial" w:cs="Arial"/>
          <w:color w:val="000000" w:themeColor="text1"/>
          <w:sz w:val="22"/>
          <w:szCs w:val="22"/>
        </w:rPr>
        <w:t>Why do researchers visualize data? In general, visualization can help us gain new insights about textual data. Some of the reasons one might want to visualize textual data include:</w:t>
      </w:r>
    </w:p>
    <w:p w14:paraId="15B93153" w14:textId="77777777" w:rsidR="00FA3B9E" w:rsidRDefault="00086A36" w:rsidP="00F453E5">
      <w:pPr>
        <w:numPr>
          <w:ilvl w:val="0"/>
          <w:numId w:val="25"/>
        </w:numPr>
        <w:spacing w:before="120" w:line="276" w:lineRule="auto"/>
        <w:rPr>
          <w:rFonts w:ascii="Arial" w:hAnsi="Arial" w:cs="Arial"/>
          <w:color w:val="000000" w:themeColor="text1"/>
          <w:sz w:val="22"/>
          <w:szCs w:val="22"/>
        </w:rPr>
      </w:pPr>
      <w:r w:rsidRPr="00F453E5">
        <w:rPr>
          <w:rFonts w:ascii="Arial" w:hAnsi="Arial" w:cs="Arial"/>
          <w:color w:val="000000" w:themeColor="text1"/>
          <w:sz w:val="22"/>
          <w:szCs w:val="22"/>
        </w:rPr>
        <w:t xml:space="preserve">By visualizing textual datasets, researchers can understand the general “gist” or broader themes of texts, and they may discover some patterns that cannot be easily extracted by reading texts word-by-word or text-to-text. </w:t>
      </w:r>
    </w:p>
    <w:p w14:paraId="7648DFA0" w14:textId="7CA602FB" w:rsidR="005F73C4" w:rsidRPr="00F453E5" w:rsidRDefault="00086A36" w:rsidP="00F453E5">
      <w:pPr>
        <w:numPr>
          <w:ilvl w:val="0"/>
          <w:numId w:val="25"/>
        </w:numPr>
        <w:spacing w:before="120" w:line="276" w:lineRule="auto"/>
        <w:rPr>
          <w:rFonts w:ascii="Arial" w:hAnsi="Arial" w:cs="Arial"/>
          <w:color w:val="000000" w:themeColor="text1"/>
          <w:sz w:val="22"/>
          <w:szCs w:val="22"/>
        </w:rPr>
      </w:pPr>
      <w:r w:rsidRPr="00F453E5">
        <w:rPr>
          <w:rFonts w:ascii="Arial" w:hAnsi="Arial" w:cs="Arial"/>
          <w:color w:val="000000" w:themeColor="text1"/>
          <w:sz w:val="22"/>
          <w:szCs w:val="22"/>
        </w:rPr>
        <w:t>They can also help with tracking any general changes that occur to a certain collection over time and space. For example, we can use HT+Bookworm, a tool we will be introducing later in this lesson, to track lexical trends.</w:t>
      </w:r>
    </w:p>
    <w:p w14:paraId="64B7F263" w14:textId="77777777" w:rsidR="005F73C4" w:rsidRPr="00F453E5" w:rsidRDefault="00086A36" w:rsidP="00F453E5">
      <w:pPr>
        <w:numPr>
          <w:ilvl w:val="0"/>
          <w:numId w:val="25"/>
        </w:numPr>
        <w:spacing w:before="120" w:line="276" w:lineRule="auto"/>
        <w:rPr>
          <w:rFonts w:ascii="Arial" w:hAnsi="Arial" w:cs="Arial"/>
          <w:color w:val="000000" w:themeColor="text1"/>
          <w:sz w:val="22"/>
          <w:szCs w:val="22"/>
        </w:rPr>
      </w:pPr>
      <w:r w:rsidRPr="00F453E5">
        <w:rPr>
          <w:rFonts w:ascii="Arial" w:hAnsi="Arial" w:cs="Arial"/>
          <w:color w:val="000000" w:themeColor="text1"/>
          <w:sz w:val="22"/>
          <w:szCs w:val="22"/>
        </w:rPr>
        <w:t>Visualization tools can also cluster/group texts for the researcher for overview or classification purposes according to different parameters.</w:t>
      </w:r>
    </w:p>
    <w:p w14:paraId="7FDAA424" w14:textId="77777777" w:rsidR="005F73C4" w:rsidRPr="00F453E5" w:rsidRDefault="00086A36" w:rsidP="00F453E5">
      <w:pPr>
        <w:numPr>
          <w:ilvl w:val="0"/>
          <w:numId w:val="25"/>
        </w:numPr>
        <w:spacing w:before="120" w:line="276" w:lineRule="auto"/>
        <w:rPr>
          <w:rFonts w:ascii="Arial" w:hAnsi="Arial" w:cs="Arial"/>
          <w:color w:val="000000" w:themeColor="text1"/>
          <w:sz w:val="22"/>
          <w:szCs w:val="22"/>
        </w:rPr>
      </w:pPr>
      <w:r w:rsidRPr="00F453E5">
        <w:rPr>
          <w:rFonts w:ascii="Arial" w:hAnsi="Arial" w:cs="Arial"/>
          <w:color w:val="000000" w:themeColor="text1"/>
          <w:sz w:val="22"/>
          <w:szCs w:val="22"/>
        </w:rPr>
        <w:t xml:space="preserve">In some cases, a researcher may also want to compare multiple collections of texts, or to correlate patterns in text to those in other data. Visualization can aid in revealing connections and differences between datasets. </w:t>
      </w:r>
    </w:p>
    <w:p w14:paraId="01D7F3AA" w14:textId="77777777" w:rsidR="00F453E5" w:rsidRPr="00F453E5" w:rsidRDefault="00F453E5" w:rsidP="00F453E5">
      <w:pPr>
        <w:spacing w:before="120" w:line="276" w:lineRule="auto"/>
        <w:rPr>
          <w:rFonts w:ascii="Arial" w:hAnsi="Arial" w:cs="Arial"/>
          <w:color w:val="000000" w:themeColor="text1"/>
          <w:sz w:val="22"/>
          <w:szCs w:val="22"/>
        </w:rPr>
      </w:pPr>
      <w:r w:rsidRPr="00F453E5">
        <w:rPr>
          <w:rFonts w:ascii="Arial" w:hAnsi="Arial" w:cs="Arial"/>
          <w:i/>
          <w:iCs/>
          <w:color w:val="000000" w:themeColor="text1"/>
          <w:sz w:val="22"/>
          <w:szCs w:val="22"/>
        </w:rPr>
        <w:t xml:space="preserve">Adapted from Jason Chuang’s Text Visualization course at Stanford University: </w:t>
      </w:r>
      <w:hyperlink r:id="rId9" w:history="1">
        <w:r w:rsidRPr="00F453E5">
          <w:rPr>
            <w:rStyle w:val="Hyperlink"/>
            <w:rFonts w:ascii="Arial" w:hAnsi="Arial" w:cs="Arial"/>
            <w:i/>
            <w:iCs/>
            <w:sz w:val="22"/>
            <w:szCs w:val="22"/>
          </w:rPr>
          <w:t>http://hci.stanford.edu/courses/cs448b/f11/lectures/CS448B-20111117-Text.pdf</w:t>
        </w:r>
      </w:hyperlink>
    </w:p>
    <w:p w14:paraId="65F84416" w14:textId="07D08B57" w:rsidR="00F453E5" w:rsidRPr="00784F0F" w:rsidRDefault="00F453E5" w:rsidP="00F453E5">
      <w:pPr>
        <w:spacing w:before="120" w:line="360" w:lineRule="auto"/>
        <w:rPr>
          <w:rFonts w:ascii="Arial" w:hAnsi="Arial" w:cs="Arial"/>
          <w:color w:val="000000" w:themeColor="text1"/>
          <w:sz w:val="22"/>
          <w:szCs w:val="22"/>
        </w:rPr>
      </w:pPr>
      <w:r w:rsidRPr="00784F0F">
        <w:rPr>
          <w:rFonts w:ascii="Arial" w:hAnsi="Arial" w:cs="Arial"/>
          <w:b/>
          <w:color w:val="000000" w:themeColor="text1"/>
          <w:sz w:val="22"/>
          <w:szCs w:val="22"/>
        </w:rPr>
        <w:t>Slide</w:t>
      </w:r>
      <w:r w:rsidR="001771AD">
        <w:rPr>
          <w:rFonts w:ascii="Arial" w:hAnsi="Arial" w:cs="Arial"/>
          <w:color w:val="000000" w:themeColor="text1"/>
          <w:sz w:val="22"/>
          <w:szCs w:val="22"/>
        </w:rPr>
        <w:t xml:space="preserve"> </w:t>
      </w:r>
      <w:r w:rsidR="006A4256" w:rsidRPr="006A4256">
        <w:rPr>
          <w:rFonts w:ascii="Arial" w:hAnsi="Arial" w:cs="Arial" w:hint="eastAsia"/>
          <w:color w:val="000000" w:themeColor="text1"/>
          <w:sz w:val="22"/>
          <w:szCs w:val="22"/>
        </w:rPr>
        <w:t>M</w:t>
      </w:r>
      <w:r w:rsidR="006A4256" w:rsidRPr="00E92481">
        <w:rPr>
          <w:rFonts w:ascii="Arial" w:hAnsi="Arial" w:cs="Arial" w:hint="eastAsia"/>
          <w:color w:val="000000" w:themeColor="text1"/>
          <w:sz w:val="22"/>
          <w:szCs w:val="22"/>
        </w:rPr>
        <w:t>5-</w:t>
      </w:r>
      <w:r w:rsidR="001771AD">
        <w:rPr>
          <w:rFonts w:ascii="Arial" w:hAnsi="Arial" w:cs="Arial"/>
          <w:color w:val="000000" w:themeColor="text1"/>
          <w:sz w:val="22"/>
          <w:szCs w:val="22"/>
        </w:rPr>
        <w:t>6</w:t>
      </w:r>
    </w:p>
    <w:p w14:paraId="6ED5300C" w14:textId="77777777" w:rsidR="00F453E5" w:rsidRPr="00F453E5" w:rsidRDefault="00F453E5" w:rsidP="00F453E5">
      <w:pPr>
        <w:spacing w:before="120" w:line="360" w:lineRule="auto"/>
        <w:rPr>
          <w:rFonts w:ascii="Arial" w:hAnsi="Arial" w:cs="Arial"/>
          <w:color w:val="000000" w:themeColor="text1"/>
          <w:sz w:val="22"/>
          <w:szCs w:val="22"/>
        </w:rPr>
      </w:pPr>
      <w:r w:rsidRPr="00F453E5">
        <w:rPr>
          <w:rFonts w:ascii="Arial" w:hAnsi="Arial" w:cs="Arial"/>
          <w:color w:val="000000" w:themeColor="text1"/>
          <w:sz w:val="22"/>
          <w:szCs w:val="22"/>
        </w:rPr>
        <w:t xml:space="preserve">Data visualization can be used in two stages during the research process. It can happen in both the earlier </w:t>
      </w:r>
      <w:r w:rsidRPr="00F453E5">
        <w:rPr>
          <w:rFonts w:ascii="Arial" w:hAnsi="Arial" w:cs="Arial"/>
          <w:bCs/>
          <w:color w:val="000000" w:themeColor="text1"/>
          <w:sz w:val="22"/>
          <w:szCs w:val="22"/>
        </w:rPr>
        <w:t xml:space="preserve">exploration </w:t>
      </w:r>
      <w:r w:rsidRPr="00F453E5">
        <w:rPr>
          <w:rFonts w:ascii="Arial" w:hAnsi="Arial" w:cs="Arial"/>
          <w:color w:val="000000" w:themeColor="text1"/>
          <w:sz w:val="22"/>
          <w:szCs w:val="22"/>
        </w:rPr>
        <w:t xml:space="preserve">stage as well as the later </w:t>
      </w:r>
      <w:r w:rsidRPr="00F453E5">
        <w:rPr>
          <w:rFonts w:ascii="Arial" w:hAnsi="Arial" w:cs="Arial"/>
          <w:bCs/>
          <w:color w:val="000000" w:themeColor="text1"/>
          <w:sz w:val="22"/>
          <w:szCs w:val="22"/>
        </w:rPr>
        <w:t>explanation</w:t>
      </w:r>
      <w:r w:rsidRPr="00F453E5">
        <w:rPr>
          <w:rFonts w:ascii="Arial" w:hAnsi="Arial" w:cs="Arial"/>
          <w:color w:val="000000" w:themeColor="text1"/>
          <w:sz w:val="22"/>
          <w:szCs w:val="22"/>
        </w:rPr>
        <w:t xml:space="preserve"> stage. </w:t>
      </w:r>
    </w:p>
    <w:p w14:paraId="5EB892B0" w14:textId="57D87527" w:rsidR="00F453E5" w:rsidRDefault="00F453E5" w:rsidP="00F453E5">
      <w:pPr>
        <w:pStyle w:val="ListParagraph"/>
        <w:numPr>
          <w:ilvl w:val="0"/>
          <w:numId w:val="26"/>
        </w:numPr>
        <w:spacing w:before="120" w:line="360" w:lineRule="auto"/>
        <w:rPr>
          <w:rFonts w:ascii="Arial" w:hAnsi="Arial" w:cs="Arial"/>
          <w:color w:val="000000" w:themeColor="text1"/>
          <w:sz w:val="22"/>
          <w:szCs w:val="22"/>
        </w:rPr>
      </w:pPr>
      <w:r w:rsidRPr="00F453E5">
        <w:rPr>
          <w:rFonts w:ascii="Arial" w:hAnsi="Arial" w:cs="Arial"/>
          <w:color w:val="000000" w:themeColor="text1"/>
          <w:sz w:val="22"/>
          <w:szCs w:val="22"/>
        </w:rPr>
        <w:t xml:space="preserve">In the earlier </w:t>
      </w:r>
      <w:r w:rsidRPr="00F453E5">
        <w:rPr>
          <w:rFonts w:ascii="Arial" w:hAnsi="Arial" w:cs="Arial"/>
          <w:bCs/>
          <w:color w:val="000000" w:themeColor="text1"/>
          <w:sz w:val="22"/>
          <w:szCs w:val="22"/>
        </w:rPr>
        <w:t xml:space="preserve">exploration </w:t>
      </w:r>
      <w:r w:rsidRPr="00F453E5">
        <w:rPr>
          <w:rFonts w:ascii="Arial" w:hAnsi="Arial" w:cs="Arial"/>
          <w:color w:val="000000" w:themeColor="text1"/>
          <w:sz w:val="22"/>
          <w:szCs w:val="22"/>
        </w:rPr>
        <w:t xml:space="preserve">stage, visualization can be used as a discovery tool. By visualizing data, researchers can explore the full range of the data and extract features and themes/trends in the data. For example, a researcher can use word clouds to visualize the results of topic modelling in order to identify topics more easily, or they can visualize social networks to discover relationships. </w:t>
      </w:r>
    </w:p>
    <w:p w14:paraId="2613424B" w14:textId="4BE30B04" w:rsidR="00F453E5" w:rsidRPr="00F453E5" w:rsidRDefault="00F453E5" w:rsidP="00F453E5">
      <w:pPr>
        <w:pStyle w:val="ListParagraph"/>
        <w:numPr>
          <w:ilvl w:val="0"/>
          <w:numId w:val="26"/>
        </w:numPr>
        <w:spacing w:before="120" w:line="360" w:lineRule="auto"/>
        <w:rPr>
          <w:rFonts w:ascii="Arial" w:hAnsi="Arial" w:cs="Arial"/>
          <w:color w:val="000000" w:themeColor="text1"/>
          <w:sz w:val="22"/>
          <w:szCs w:val="22"/>
        </w:rPr>
      </w:pPr>
      <w:r>
        <w:rPr>
          <w:rFonts w:ascii="Arial" w:hAnsi="Arial" w:cs="Arial"/>
          <w:color w:val="000000" w:themeColor="text1"/>
          <w:sz w:val="22"/>
          <w:szCs w:val="22"/>
        </w:rPr>
        <w:t>We saw an example of exploratory data visualization in the last module.</w:t>
      </w:r>
    </w:p>
    <w:p w14:paraId="1C4FA2D1" w14:textId="1103ED70" w:rsidR="00F453E5" w:rsidRPr="00F453E5" w:rsidRDefault="00F453E5" w:rsidP="00B35A28">
      <w:pPr>
        <w:pStyle w:val="ListParagraph"/>
        <w:numPr>
          <w:ilvl w:val="0"/>
          <w:numId w:val="26"/>
        </w:numPr>
        <w:spacing w:before="120" w:line="360" w:lineRule="auto"/>
        <w:rPr>
          <w:rFonts w:ascii="Arial" w:hAnsi="Arial" w:cs="Arial"/>
          <w:color w:val="000000" w:themeColor="text1"/>
          <w:sz w:val="22"/>
          <w:szCs w:val="22"/>
        </w:rPr>
      </w:pPr>
      <w:r w:rsidRPr="00F453E5">
        <w:rPr>
          <w:rFonts w:ascii="Arial" w:hAnsi="Arial" w:cs="Arial"/>
          <w:color w:val="000000" w:themeColor="text1"/>
          <w:sz w:val="22"/>
          <w:szCs w:val="22"/>
        </w:rPr>
        <w:t xml:space="preserve">In the later </w:t>
      </w:r>
      <w:r w:rsidRPr="00F453E5">
        <w:rPr>
          <w:rFonts w:ascii="Arial" w:hAnsi="Arial" w:cs="Arial"/>
          <w:bCs/>
          <w:color w:val="000000" w:themeColor="text1"/>
          <w:sz w:val="22"/>
          <w:szCs w:val="22"/>
        </w:rPr>
        <w:t xml:space="preserve">explanation </w:t>
      </w:r>
      <w:r w:rsidRPr="00F453E5">
        <w:rPr>
          <w:rFonts w:ascii="Arial" w:hAnsi="Arial" w:cs="Arial"/>
          <w:color w:val="000000" w:themeColor="text1"/>
          <w:sz w:val="22"/>
          <w:szCs w:val="22"/>
        </w:rPr>
        <w:t xml:space="preserve">stage, visualizations are commonly used for communicative purposes, often for clearer explanation and presentation of results in publications or other venues. </w:t>
      </w:r>
      <w:r w:rsidRPr="00F453E5">
        <w:rPr>
          <w:rFonts w:ascii="Arial" w:hAnsi="Arial" w:cs="Arial"/>
          <w:i/>
          <w:iCs/>
          <w:color w:val="000000" w:themeColor="text1"/>
          <w:sz w:val="22"/>
          <w:szCs w:val="22"/>
        </w:rPr>
        <w:t>In many cases, visualizations can also better capture the attention and interest of audiences, and serve as prompts for further questions.</w:t>
      </w:r>
    </w:p>
    <w:p w14:paraId="6D47AF92" w14:textId="16DEC042" w:rsidR="00FA3B9E" w:rsidRDefault="00B35A28" w:rsidP="00FA3B9E">
      <w:pPr>
        <w:spacing w:before="120" w:line="360" w:lineRule="auto"/>
        <w:rPr>
          <w:rFonts w:ascii="Arial" w:hAnsi="Arial" w:cs="Arial"/>
          <w:color w:val="000000" w:themeColor="text1"/>
          <w:sz w:val="22"/>
          <w:szCs w:val="22"/>
        </w:rPr>
      </w:pPr>
      <w:r w:rsidRPr="00784F0F">
        <w:rPr>
          <w:rFonts w:ascii="Arial" w:hAnsi="Arial" w:cs="Arial"/>
          <w:b/>
          <w:color w:val="000000" w:themeColor="text1"/>
          <w:sz w:val="22"/>
          <w:szCs w:val="22"/>
        </w:rPr>
        <w:t>Slide</w:t>
      </w:r>
      <w:r w:rsidR="001771AD">
        <w:rPr>
          <w:rFonts w:ascii="Arial" w:hAnsi="Arial" w:cs="Arial"/>
          <w:color w:val="000000" w:themeColor="text1"/>
          <w:sz w:val="22"/>
          <w:szCs w:val="22"/>
        </w:rPr>
        <w:t xml:space="preserve"> </w:t>
      </w:r>
      <w:r w:rsidR="006A4256" w:rsidRPr="006A4256">
        <w:rPr>
          <w:rFonts w:ascii="Arial" w:hAnsi="Arial" w:cs="Arial" w:hint="eastAsia"/>
          <w:color w:val="000000" w:themeColor="text1"/>
          <w:sz w:val="22"/>
          <w:szCs w:val="22"/>
        </w:rPr>
        <w:t>M</w:t>
      </w:r>
      <w:r w:rsidR="006A4256" w:rsidRPr="00E92481">
        <w:rPr>
          <w:rFonts w:ascii="Arial" w:hAnsi="Arial" w:cs="Arial" w:hint="eastAsia"/>
          <w:color w:val="000000" w:themeColor="text1"/>
          <w:sz w:val="22"/>
          <w:szCs w:val="22"/>
        </w:rPr>
        <w:t>5-</w:t>
      </w:r>
      <w:r w:rsidR="001771AD">
        <w:rPr>
          <w:rFonts w:ascii="Arial" w:hAnsi="Arial" w:cs="Arial"/>
          <w:color w:val="000000" w:themeColor="text1"/>
          <w:sz w:val="22"/>
          <w:szCs w:val="22"/>
        </w:rPr>
        <w:t>7</w:t>
      </w:r>
    </w:p>
    <w:p w14:paraId="632F1DC3" w14:textId="6A731095" w:rsidR="00FA3B9E" w:rsidRDefault="00FA3B9E" w:rsidP="00226D34">
      <w:pPr>
        <w:spacing w:before="120" w:line="360" w:lineRule="auto"/>
        <w:rPr>
          <w:rFonts w:ascii="Arial" w:hAnsi="Arial" w:cs="Arial"/>
          <w:color w:val="000000" w:themeColor="text1"/>
          <w:sz w:val="22"/>
          <w:szCs w:val="22"/>
        </w:rPr>
      </w:pPr>
      <w:r w:rsidRPr="00784F0F">
        <w:rPr>
          <w:rFonts w:ascii="Arial" w:hAnsi="Arial" w:cs="Arial"/>
          <w:color w:val="000000" w:themeColor="text1"/>
          <w:sz w:val="22"/>
          <w:szCs w:val="22"/>
        </w:rPr>
        <w:t xml:space="preserve">There are many types of data visualizations that can be categorized in multiple ways. In this section, we will present some common types of textual data visualizations. </w:t>
      </w:r>
    </w:p>
    <w:p w14:paraId="10656E62" w14:textId="77777777" w:rsidR="00721AD4" w:rsidRDefault="00226D34" w:rsidP="00226D34">
      <w:pPr>
        <w:spacing w:before="120" w:line="360" w:lineRule="auto"/>
        <w:rPr>
          <w:rFonts w:ascii="Arial" w:hAnsi="Arial" w:cs="Arial"/>
          <w:color w:val="000000" w:themeColor="text1"/>
          <w:sz w:val="22"/>
          <w:szCs w:val="22"/>
        </w:rPr>
      </w:pPr>
      <w:r w:rsidRPr="00784F0F">
        <w:rPr>
          <w:rFonts w:ascii="Arial" w:hAnsi="Arial" w:cs="Arial"/>
          <w:color w:val="000000" w:themeColor="text1"/>
          <w:sz w:val="22"/>
          <w:szCs w:val="22"/>
        </w:rPr>
        <w:t xml:space="preserve">Most of you have probably seen a </w:t>
      </w:r>
      <w:r w:rsidRPr="00784F0F">
        <w:rPr>
          <w:rFonts w:ascii="Arial" w:hAnsi="Arial" w:cs="Arial"/>
          <w:b/>
          <w:color w:val="000000" w:themeColor="text1"/>
          <w:sz w:val="22"/>
          <w:szCs w:val="22"/>
        </w:rPr>
        <w:t>word cloud</w:t>
      </w:r>
      <w:r w:rsidRPr="00784F0F">
        <w:rPr>
          <w:rFonts w:ascii="Arial" w:hAnsi="Arial" w:cs="Arial"/>
          <w:color w:val="000000" w:themeColor="text1"/>
          <w:sz w:val="22"/>
          <w:szCs w:val="22"/>
        </w:rPr>
        <w:t xml:space="preserve"> before –it’s usually a graphical representation of word frequency.</w:t>
      </w:r>
      <w:r w:rsidR="003B4996" w:rsidRPr="00784F0F">
        <w:rPr>
          <w:rFonts w:ascii="Arial" w:hAnsi="Arial" w:cs="Arial"/>
          <w:color w:val="000000" w:themeColor="text1"/>
          <w:sz w:val="22"/>
          <w:szCs w:val="22"/>
        </w:rPr>
        <w:t xml:space="preserve"> We saw word clouds earlier in our topic models from the HTRC algorithms, where size related to </w:t>
      </w:r>
      <w:r w:rsidR="00721AD4">
        <w:rPr>
          <w:rFonts w:ascii="Arial" w:hAnsi="Arial" w:cs="Arial" w:hint="eastAsia"/>
          <w:color w:val="000000" w:themeColor="text1"/>
          <w:sz w:val="22"/>
          <w:szCs w:val="22"/>
        </w:rPr>
        <w:t xml:space="preserve">prominence or </w:t>
      </w:r>
      <w:r w:rsidR="003B4996" w:rsidRPr="00784F0F">
        <w:rPr>
          <w:rFonts w:ascii="Arial" w:hAnsi="Arial" w:cs="Arial"/>
          <w:color w:val="000000" w:themeColor="text1"/>
          <w:sz w:val="22"/>
          <w:szCs w:val="22"/>
        </w:rPr>
        <w:t>salience within the topic.</w:t>
      </w:r>
      <w:r w:rsidRPr="00784F0F">
        <w:rPr>
          <w:rFonts w:ascii="Arial" w:hAnsi="Arial" w:cs="Arial"/>
          <w:color w:val="000000" w:themeColor="text1"/>
          <w:sz w:val="22"/>
          <w:szCs w:val="22"/>
        </w:rPr>
        <w:t xml:space="preserve"> </w:t>
      </w:r>
      <w:r w:rsidR="00721AD4" w:rsidRPr="00721AD4">
        <w:rPr>
          <w:rFonts w:ascii="Arial" w:hAnsi="Arial" w:cs="Arial"/>
          <w:color w:val="000000" w:themeColor="text1"/>
          <w:sz w:val="22"/>
          <w:szCs w:val="22"/>
        </w:rPr>
        <w:t>It’s a relatively unsophisticated type of visualiza</w:t>
      </w:r>
      <w:r w:rsidR="00721AD4">
        <w:rPr>
          <w:rFonts w:ascii="Arial" w:hAnsi="Arial" w:cs="Arial"/>
          <w:color w:val="000000" w:themeColor="text1"/>
          <w:sz w:val="22"/>
          <w:szCs w:val="22"/>
        </w:rPr>
        <w:t xml:space="preserve">tion, but often quite effective. </w:t>
      </w:r>
    </w:p>
    <w:p w14:paraId="056CE9F4" w14:textId="6C55ECE2" w:rsidR="00226D34" w:rsidRPr="00784F0F" w:rsidRDefault="00226D34" w:rsidP="00226D34">
      <w:pPr>
        <w:spacing w:before="120" w:line="360" w:lineRule="auto"/>
        <w:rPr>
          <w:rFonts w:ascii="Arial" w:hAnsi="Arial" w:cs="Arial"/>
          <w:color w:val="000000" w:themeColor="text1"/>
          <w:sz w:val="22"/>
          <w:szCs w:val="22"/>
        </w:rPr>
      </w:pPr>
      <w:r w:rsidRPr="00784F0F">
        <w:rPr>
          <w:rFonts w:ascii="Arial" w:hAnsi="Arial" w:cs="Arial"/>
          <w:i/>
          <w:color w:val="000000" w:themeColor="text1"/>
          <w:sz w:val="22"/>
          <w:szCs w:val="22"/>
        </w:rPr>
        <w:t xml:space="preserve">In conventional word clouds, only the font size is controlled to represent one dimension of data (word frequency), but other variables such as text color, font style and tag orientation can also be manipulated to encode additional data dimensions </w:t>
      </w:r>
      <w:r w:rsidRPr="00873977">
        <w:rPr>
          <w:rFonts w:ascii="Arial" w:hAnsi="Arial" w:cs="Arial"/>
          <w:i/>
          <w:color w:val="000000" w:themeColor="text1"/>
          <w:sz w:val="22"/>
          <w:szCs w:val="22"/>
        </w:rPr>
        <w:t xml:space="preserve">if needed (for example, see research conducted by Waldner et al. in the </w:t>
      </w:r>
      <w:r w:rsidR="00873977">
        <w:rPr>
          <w:rFonts w:ascii="Arial" w:hAnsi="Arial" w:cs="Arial" w:hint="eastAsia"/>
          <w:i/>
          <w:color w:val="000000" w:themeColor="text1"/>
          <w:sz w:val="22"/>
          <w:szCs w:val="22"/>
        </w:rPr>
        <w:t>further reading</w:t>
      </w:r>
      <w:r w:rsidRPr="00873977">
        <w:rPr>
          <w:rFonts w:ascii="Arial" w:hAnsi="Arial" w:cs="Arial"/>
          <w:i/>
          <w:color w:val="000000" w:themeColor="text1"/>
          <w:sz w:val="22"/>
          <w:szCs w:val="22"/>
        </w:rPr>
        <w:t xml:space="preserve"> section</w:t>
      </w:r>
      <w:r w:rsidR="00873977">
        <w:rPr>
          <w:rFonts w:ascii="Arial" w:hAnsi="Arial" w:cs="Arial" w:hint="eastAsia"/>
          <w:i/>
          <w:color w:val="000000" w:themeColor="text1"/>
          <w:sz w:val="22"/>
          <w:szCs w:val="22"/>
        </w:rPr>
        <w:t xml:space="preserve"> of our website</w:t>
      </w:r>
      <w:r w:rsidRPr="00873977">
        <w:rPr>
          <w:rFonts w:ascii="Arial" w:hAnsi="Arial" w:cs="Arial"/>
          <w:i/>
          <w:color w:val="000000" w:themeColor="text1"/>
          <w:sz w:val="22"/>
          <w:szCs w:val="22"/>
        </w:rPr>
        <w:t>).</w:t>
      </w:r>
      <w:r w:rsidRPr="00784F0F">
        <w:rPr>
          <w:rFonts w:ascii="Arial" w:hAnsi="Arial" w:cs="Arial"/>
          <w:i/>
          <w:color w:val="000000" w:themeColor="text1"/>
          <w:sz w:val="22"/>
          <w:szCs w:val="22"/>
        </w:rPr>
        <w:t xml:space="preserve"> </w:t>
      </w:r>
    </w:p>
    <w:p w14:paraId="1A428820" w14:textId="7A8252BB" w:rsidR="00226D34" w:rsidRPr="00784F0F" w:rsidRDefault="00226D34" w:rsidP="00B35A28">
      <w:pPr>
        <w:spacing w:before="120" w:line="360" w:lineRule="auto"/>
        <w:rPr>
          <w:rFonts w:ascii="Arial" w:hAnsi="Arial" w:cs="Arial"/>
          <w:color w:val="000000" w:themeColor="text1"/>
          <w:sz w:val="22"/>
          <w:szCs w:val="22"/>
        </w:rPr>
      </w:pPr>
      <w:r w:rsidRPr="00784F0F">
        <w:rPr>
          <w:rFonts w:ascii="Arial" w:hAnsi="Arial" w:cs="Arial"/>
          <w:b/>
          <w:color w:val="000000" w:themeColor="text1"/>
          <w:sz w:val="22"/>
          <w:szCs w:val="22"/>
        </w:rPr>
        <w:t xml:space="preserve">Slide </w:t>
      </w:r>
      <w:r w:rsidR="006A4256" w:rsidRPr="006A4256">
        <w:rPr>
          <w:rFonts w:ascii="Arial" w:hAnsi="Arial" w:cs="Arial" w:hint="eastAsia"/>
          <w:color w:val="000000" w:themeColor="text1"/>
          <w:sz w:val="22"/>
          <w:szCs w:val="22"/>
        </w:rPr>
        <w:t>M</w:t>
      </w:r>
      <w:r w:rsidR="006A4256" w:rsidRPr="00E92481">
        <w:rPr>
          <w:rFonts w:ascii="Arial" w:hAnsi="Arial" w:cs="Arial" w:hint="eastAsia"/>
          <w:color w:val="000000" w:themeColor="text1"/>
          <w:sz w:val="22"/>
          <w:szCs w:val="22"/>
        </w:rPr>
        <w:t>5-</w:t>
      </w:r>
      <w:r w:rsidR="001771AD">
        <w:rPr>
          <w:rFonts w:ascii="Arial" w:hAnsi="Arial" w:cs="Arial"/>
          <w:color w:val="000000" w:themeColor="text1"/>
          <w:sz w:val="22"/>
          <w:szCs w:val="22"/>
        </w:rPr>
        <w:t>8</w:t>
      </w:r>
    </w:p>
    <w:p w14:paraId="3B03E95B" w14:textId="71CD750C" w:rsidR="00E842EE" w:rsidRPr="00E842EE" w:rsidRDefault="00721AD4" w:rsidP="00E842EE">
      <w:pPr>
        <w:spacing w:before="120" w:line="360" w:lineRule="auto"/>
        <w:rPr>
          <w:rFonts w:ascii="Arial" w:hAnsi="Arial" w:cs="Arial"/>
          <w:color w:val="000000" w:themeColor="text1"/>
          <w:sz w:val="22"/>
          <w:szCs w:val="22"/>
        </w:rPr>
      </w:pPr>
      <w:r>
        <w:rPr>
          <w:rFonts w:ascii="Arial" w:hAnsi="Arial" w:cs="Arial" w:hint="eastAsia"/>
          <w:color w:val="000000" w:themeColor="text1"/>
          <w:sz w:val="22"/>
          <w:szCs w:val="22"/>
        </w:rPr>
        <w:t>Another</w:t>
      </w:r>
      <w:r w:rsidR="00B35A28" w:rsidRPr="00784F0F">
        <w:rPr>
          <w:rFonts w:ascii="Arial" w:hAnsi="Arial" w:cs="Arial"/>
          <w:color w:val="000000" w:themeColor="text1"/>
          <w:sz w:val="22"/>
          <w:szCs w:val="22"/>
        </w:rPr>
        <w:t xml:space="preserve"> common type of textual data visualization is</w:t>
      </w:r>
      <w:r w:rsidR="00B35A28" w:rsidRPr="00784F0F">
        <w:rPr>
          <w:rFonts w:ascii="Arial" w:hAnsi="Arial" w:cs="Arial"/>
          <w:b/>
          <w:color w:val="000000" w:themeColor="text1"/>
          <w:sz w:val="22"/>
          <w:szCs w:val="22"/>
        </w:rPr>
        <w:t xml:space="preserve"> trees/hierarchies. </w:t>
      </w:r>
      <w:r w:rsidR="00B35A28" w:rsidRPr="00784F0F">
        <w:rPr>
          <w:rFonts w:ascii="Arial" w:hAnsi="Arial" w:cs="Arial"/>
          <w:color w:val="000000" w:themeColor="text1"/>
          <w:sz w:val="22"/>
          <w:szCs w:val="22"/>
        </w:rPr>
        <w:t xml:space="preserve">Tree-type structures or hierarchies in texts can be analyzed to gain insights on their characteristics. One way to visualize such relationships in texts is a </w:t>
      </w:r>
      <w:r w:rsidR="00B35A28" w:rsidRPr="00784F0F">
        <w:rPr>
          <w:rFonts w:ascii="Arial" w:hAnsi="Arial" w:cs="Arial"/>
          <w:b/>
          <w:color w:val="000000" w:themeColor="text1"/>
          <w:sz w:val="22"/>
          <w:szCs w:val="22"/>
        </w:rPr>
        <w:t>word tree</w:t>
      </w:r>
      <w:r w:rsidR="00B35A28" w:rsidRPr="00784F0F">
        <w:rPr>
          <w:rFonts w:ascii="Arial" w:hAnsi="Arial" w:cs="Arial"/>
          <w:color w:val="000000" w:themeColor="text1"/>
          <w:sz w:val="22"/>
          <w:szCs w:val="22"/>
        </w:rPr>
        <w:t xml:space="preserve">. </w:t>
      </w:r>
    </w:p>
    <w:p w14:paraId="66E1FE6B" w14:textId="77777777" w:rsidR="00325FAB" w:rsidRDefault="00E842EE" w:rsidP="00E842EE">
      <w:pPr>
        <w:spacing w:before="120" w:line="360" w:lineRule="auto"/>
        <w:rPr>
          <w:rFonts w:ascii="Arial" w:hAnsi="Arial" w:cs="Arial"/>
          <w:color w:val="000000" w:themeColor="text1"/>
          <w:sz w:val="22"/>
          <w:szCs w:val="22"/>
        </w:rPr>
      </w:pPr>
      <w:r w:rsidRPr="00E842EE">
        <w:rPr>
          <w:rFonts w:ascii="Arial" w:hAnsi="Arial" w:cs="Arial"/>
          <w:color w:val="000000" w:themeColor="text1"/>
          <w:sz w:val="22"/>
          <w:szCs w:val="22"/>
        </w:rPr>
        <w:t xml:space="preserve">A word tree is a type of visualization that displays the connection of words in a text in a tree-like structure. It is often used to show the different contexts in which a word or phrase appears and can reveal themes and recurrences. </w:t>
      </w:r>
    </w:p>
    <w:p w14:paraId="201C10E4" w14:textId="06EA2CE9" w:rsidR="00E842EE" w:rsidRPr="00E842EE" w:rsidRDefault="00E842EE" w:rsidP="00E842EE">
      <w:pPr>
        <w:spacing w:before="120" w:line="360" w:lineRule="auto"/>
        <w:rPr>
          <w:rFonts w:ascii="Arial" w:hAnsi="Arial" w:cs="Arial"/>
          <w:color w:val="000000" w:themeColor="text1"/>
          <w:sz w:val="22"/>
          <w:szCs w:val="22"/>
        </w:rPr>
      </w:pPr>
      <w:r w:rsidRPr="00E842EE">
        <w:rPr>
          <w:rFonts w:ascii="Arial" w:hAnsi="Arial" w:cs="Arial"/>
          <w:color w:val="000000" w:themeColor="text1"/>
          <w:sz w:val="22"/>
          <w:szCs w:val="22"/>
        </w:rPr>
        <w:t>The example here on the slide is a word tree of Martin Luther King’s “I have a dream” speech made by Wattenberg and Viégas. The main “root” of the tree is the word “I”, and the “branches” of the tree are all the words or phrases that follow the word “I” in the speech. In a word tree, words that show up more frequently in combination with the selected “root” word or phrase are displayed in larger font size. As we can see, in this word tree, the phrase “have a dream” most frequently follows the root word “I”. If we go further down this branch, we can see that multiple sentences in the speech begin with “I have a dream that one day”. Therefore, this word tree visually displays King’s use of repetition in his speech to build momentum and emotion.</w:t>
      </w:r>
    </w:p>
    <w:p w14:paraId="690A6239" w14:textId="77777777" w:rsidR="007F7F26" w:rsidRDefault="007F7F26" w:rsidP="00226D34">
      <w:pPr>
        <w:spacing w:before="120" w:line="360" w:lineRule="auto"/>
        <w:rPr>
          <w:rFonts w:ascii="Arial" w:hAnsi="Arial" w:cs="Arial" w:hint="eastAsia"/>
          <w:b/>
          <w:color w:val="000000" w:themeColor="text1"/>
          <w:sz w:val="22"/>
          <w:szCs w:val="22"/>
        </w:rPr>
      </w:pPr>
    </w:p>
    <w:p w14:paraId="328C46B7" w14:textId="74ACB6F5" w:rsidR="00B35A28" w:rsidRPr="00784F0F" w:rsidRDefault="00226D34" w:rsidP="00226D34">
      <w:pPr>
        <w:spacing w:before="120" w:line="360" w:lineRule="auto"/>
        <w:rPr>
          <w:rFonts w:ascii="Arial" w:hAnsi="Arial" w:cs="Arial"/>
          <w:color w:val="000000" w:themeColor="text1"/>
          <w:sz w:val="22"/>
          <w:szCs w:val="22"/>
        </w:rPr>
      </w:pPr>
      <w:r w:rsidRPr="00784F0F">
        <w:rPr>
          <w:rFonts w:ascii="Arial" w:hAnsi="Arial" w:cs="Arial"/>
          <w:b/>
          <w:color w:val="000000" w:themeColor="text1"/>
          <w:sz w:val="22"/>
          <w:szCs w:val="22"/>
        </w:rPr>
        <w:t>Slide</w:t>
      </w:r>
      <w:r w:rsidRPr="00784F0F">
        <w:rPr>
          <w:rFonts w:ascii="Arial" w:hAnsi="Arial" w:cs="Arial"/>
          <w:color w:val="000000" w:themeColor="text1"/>
          <w:sz w:val="22"/>
          <w:szCs w:val="22"/>
        </w:rPr>
        <w:t xml:space="preserve"> </w:t>
      </w:r>
      <w:r w:rsidR="006A4256" w:rsidRPr="006A4256">
        <w:rPr>
          <w:rFonts w:ascii="Arial" w:hAnsi="Arial" w:cs="Arial" w:hint="eastAsia"/>
          <w:color w:val="000000" w:themeColor="text1"/>
          <w:sz w:val="22"/>
          <w:szCs w:val="22"/>
        </w:rPr>
        <w:t>M</w:t>
      </w:r>
      <w:r w:rsidR="006A4256" w:rsidRPr="00E92481">
        <w:rPr>
          <w:rFonts w:ascii="Arial" w:hAnsi="Arial" w:cs="Arial" w:hint="eastAsia"/>
          <w:color w:val="000000" w:themeColor="text1"/>
          <w:sz w:val="22"/>
          <w:szCs w:val="22"/>
        </w:rPr>
        <w:t>5-</w:t>
      </w:r>
      <w:r w:rsidR="001771AD">
        <w:rPr>
          <w:rFonts w:ascii="Arial" w:hAnsi="Arial" w:cs="Arial"/>
          <w:color w:val="000000" w:themeColor="text1"/>
          <w:sz w:val="22"/>
          <w:szCs w:val="22"/>
        </w:rPr>
        <w:t>9</w:t>
      </w:r>
    </w:p>
    <w:p w14:paraId="45155CEB" w14:textId="04032138" w:rsidR="003B4996" w:rsidRPr="00784F0F" w:rsidRDefault="00230D09" w:rsidP="00B35A28">
      <w:pPr>
        <w:spacing w:before="120" w:line="360" w:lineRule="auto"/>
        <w:rPr>
          <w:rFonts w:ascii="Arial" w:hAnsi="Arial" w:cs="Arial"/>
          <w:color w:val="000000" w:themeColor="text1"/>
          <w:sz w:val="22"/>
          <w:szCs w:val="22"/>
        </w:rPr>
      </w:pPr>
      <w:r>
        <w:rPr>
          <w:rFonts w:ascii="Arial" w:hAnsi="Arial" w:cs="Arial" w:hint="eastAsia"/>
          <w:b/>
          <w:color w:val="000000" w:themeColor="text1"/>
          <w:sz w:val="22"/>
          <w:szCs w:val="22"/>
        </w:rPr>
        <w:t>N</w:t>
      </w:r>
      <w:r w:rsidR="00B35A28" w:rsidRPr="00784F0F">
        <w:rPr>
          <w:rFonts w:ascii="Arial" w:hAnsi="Arial" w:cs="Arial"/>
          <w:b/>
          <w:color w:val="000000" w:themeColor="text1"/>
          <w:sz w:val="22"/>
          <w:szCs w:val="22"/>
        </w:rPr>
        <w:t>etworks</w:t>
      </w:r>
      <w:r>
        <w:rPr>
          <w:rFonts w:ascii="Arial" w:hAnsi="Arial" w:cs="Arial"/>
          <w:color w:val="000000" w:themeColor="text1"/>
          <w:sz w:val="22"/>
          <w:szCs w:val="22"/>
        </w:rPr>
        <w:t xml:space="preserve"> are also common among visualizations.</w:t>
      </w:r>
    </w:p>
    <w:p w14:paraId="63B11CFF" w14:textId="77777777" w:rsidR="003B4996" w:rsidRPr="00784F0F" w:rsidRDefault="00B35A28" w:rsidP="003B4996">
      <w:pPr>
        <w:pStyle w:val="ListParagraph"/>
        <w:numPr>
          <w:ilvl w:val="0"/>
          <w:numId w:val="23"/>
        </w:numPr>
        <w:spacing w:before="120" w:line="360" w:lineRule="auto"/>
        <w:rPr>
          <w:rFonts w:ascii="Arial" w:hAnsi="Arial" w:cs="Arial"/>
          <w:color w:val="000000" w:themeColor="text1"/>
          <w:sz w:val="22"/>
          <w:szCs w:val="22"/>
        </w:rPr>
      </w:pPr>
      <w:r w:rsidRPr="00784F0F">
        <w:rPr>
          <w:rFonts w:ascii="Arial" w:hAnsi="Arial" w:cs="Arial"/>
          <w:color w:val="000000" w:themeColor="text1"/>
          <w:sz w:val="22"/>
          <w:szCs w:val="22"/>
        </w:rPr>
        <w:t xml:space="preserve">Often textual data contains web-like relationships among items that cannot be conveniently captured with a tree structure, and in such cases networks may be used to visualize these complex relationships. </w:t>
      </w:r>
    </w:p>
    <w:p w14:paraId="00367E6C" w14:textId="39429C84" w:rsidR="003B4996" w:rsidRPr="00784F0F" w:rsidRDefault="00B35A28" w:rsidP="003B4996">
      <w:pPr>
        <w:pStyle w:val="ListParagraph"/>
        <w:numPr>
          <w:ilvl w:val="0"/>
          <w:numId w:val="23"/>
        </w:numPr>
        <w:spacing w:before="120" w:line="360" w:lineRule="auto"/>
        <w:rPr>
          <w:rFonts w:ascii="Arial" w:hAnsi="Arial" w:cs="Arial"/>
          <w:color w:val="000000" w:themeColor="text1"/>
          <w:sz w:val="22"/>
          <w:szCs w:val="22"/>
        </w:rPr>
      </w:pPr>
      <w:r w:rsidRPr="00784F0F">
        <w:rPr>
          <w:rFonts w:ascii="Arial" w:hAnsi="Arial" w:cs="Arial"/>
          <w:color w:val="000000" w:themeColor="text1"/>
          <w:sz w:val="22"/>
          <w:szCs w:val="22"/>
        </w:rPr>
        <w:t xml:space="preserve">A </w:t>
      </w:r>
      <w:r w:rsidRPr="00784F0F">
        <w:rPr>
          <w:rFonts w:ascii="Arial" w:hAnsi="Arial" w:cs="Arial"/>
          <w:b/>
          <w:color w:val="000000" w:themeColor="text1"/>
          <w:sz w:val="22"/>
          <w:szCs w:val="22"/>
        </w:rPr>
        <w:t xml:space="preserve">node-link diagram </w:t>
      </w:r>
      <w:r w:rsidRPr="00784F0F">
        <w:rPr>
          <w:rFonts w:ascii="Arial" w:hAnsi="Arial" w:cs="Arial"/>
          <w:color w:val="000000" w:themeColor="text1"/>
          <w:sz w:val="22"/>
          <w:szCs w:val="22"/>
        </w:rPr>
        <w:t xml:space="preserve">is a commonly-used type of visualization for representing networks. It captures </w:t>
      </w:r>
      <w:r w:rsidR="00974159">
        <w:rPr>
          <w:rFonts w:ascii="Arial" w:hAnsi="Arial" w:cs="Arial" w:hint="eastAsia"/>
          <w:color w:val="000000" w:themeColor="text1"/>
          <w:sz w:val="22"/>
          <w:szCs w:val="22"/>
        </w:rPr>
        <w:t xml:space="preserve">named </w:t>
      </w:r>
      <w:r w:rsidRPr="00784F0F">
        <w:rPr>
          <w:rFonts w:ascii="Arial" w:hAnsi="Arial" w:cs="Arial"/>
          <w:color w:val="000000" w:themeColor="text1"/>
          <w:sz w:val="22"/>
          <w:szCs w:val="22"/>
        </w:rPr>
        <w:t>entities</w:t>
      </w:r>
      <w:r w:rsidR="00974159">
        <w:rPr>
          <w:rFonts w:ascii="Arial" w:hAnsi="Arial" w:cs="Arial" w:hint="eastAsia"/>
          <w:color w:val="000000" w:themeColor="text1"/>
          <w:sz w:val="22"/>
          <w:szCs w:val="22"/>
        </w:rPr>
        <w:t xml:space="preserve"> (such as people, places, and topics)</w:t>
      </w:r>
      <w:r w:rsidRPr="00784F0F">
        <w:rPr>
          <w:rFonts w:ascii="Arial" w:hAnsi="Arial" w:cs="Arial"/>
          <w:color w:val="000000" w:themeColor="text1"/>
          <w:sz w:val="22"/>
          <w:szCs w:val="22"/>
        </w:rPr>
        <w:t xml:space="preserve"> as nodes (also called “vertices”) and relationships as links (also called “edges”), with a circle or dot representing a node, and a line representing a link. </w:t>
      </w:r>
    </w:p>
    <w:p w14:paraId="4A81A3FC" w14:textId="38013AAC" w:rsidR="00B35A28" w:rsidRDefault="00B35A28" w:rsidP="003B4996">
      <w:pPr>
        <w:pStyle w:val="ListParagraph"/>
        <w:numPr>
          <w:ilvl w:val="0"/>
          <w:numId w:val="23"/>
        </w:numPr>
        <w:spacing w:before="120" w:line="360" w:lineRule="auto"/>
        <w:rPr>
          <w:rFonts w:ascii="Arial" w:hAnsi="Arial" w:cs="Arial"/>
          <w:color w:val="000000" w:themeColor="text1"/>
          <w:sz w:val="22"/>
          <w:szCs w:val="22"/>
        </w:rPr>
      </w:pPr>
      <w:r w:rsidRPr="00784F0F">
        <w:rPr>
          <w:rFonts w:ascii="Arial" w:hAnsi="Arial" w:cs="Arial"/>
          <w:color w:val="000000" w:themeColor="text1"/>
          <w:sz w:val="22"/>
          <w:szCs w:val="22"/>
        </w:rPr>
        <w:t xml:space="preserve">The figure on the </w:t>
      </w:r>
      <w:r w:rsidR="003B4996" w:rsidRPr="00784F0F">
        <w:rPr>
          <w:rFonts w:ascii="Arial" w:hAnsi="Arial" w:cs="Arial"/>
          <w:color w:val="000000" w:themeColor="text1"/>
          <w:sz w:val="22"/>
          <w:szCs w:val="22"/>
        </w:rPr>
        <w:t xml:space="preserve">screen </w:t>
      </w:r>
      <w:r w:rsidRPr="00784F0F">
        <w:rPr>
          <w:rFonts w:ascii="Arial" w:hAnsi="Arial" w:cs="Arial"/>
          <w:color w:val="000000" w:themeColor="text1"/>
          <w:sz w:val="22"/>
          <w:szCs w:val="22"/>
        </w:rPr>
        <w:t xml:space="preserve">is a node-link diagram of topics in English books from 1850-1899 by Ted Underwood.  </w:t>
      </w:r>
    </w:p>
    <w:p w14:paraId="5C788A27" w14:textId="0B2E7001" w:rsidR="00383AA9" w:rsidRPr="00784F0F" w:rsidRDefault="00383AA9" w:rsidP="003B4996">
      <w:pPr>
        <w:pStyle w:val="ListParagraph"/>
        <w:numPr>
          <w:ilvl w:val="0"/>
          <w:numId w:val="23"/>
        </w:numPr>
        <w:spacing w:before="120" w:line="360" w:lineRule="auto"/>
        <w:rPr>
          <w:rFonts w:ascii="Arial" w:hAnsi="Arial" w:cs="Arial"/>
          <w:color w:val="000000" w:themeColor="text1"/>
          <w:sz w:val="22"/>
          <w:szCs w:val="22"/>
        </w:rPr>
      </w:pPr>
      <w:r w:rsidRPr="00383AA9">
        <w:rPr>
          <w:rFonts w:ascii="Arial" w:hAnsi="Arial" w:cs="Arial"/>
          <w:color w:val="000000" w:themeColor="text1"/>
          <w:sz w:val="22"/>
          <w:szCs w:val="22"/>
        </w:rPr>
        <w:t>In it, each node (dot) represents a topic he uncovered using topic modeling on his dataset. The color of the dots represents genres (poetry, drama, fiction, nonfiction, and biography). He correlated the topics to one another to see what words the topics had in common. The visualization shows those connections between correlated topics.</w:t>
      </w:r>
    </w:p>
    <w:p w14:paraId="482F8500" w14:textId="20F3CBEB" w:rsidR="00B35A28" w:rsidRPr="00784F0F" w:rsidRDefault="00226D34" w:rsidP="00B35A28">
      <w:pPr>
        <w:spacing w:before="120" w:line="360" w:lineRule="auto"/>
        <w:rPr>
          <w:rFonts w:ascii="Arial" w:hAnsi="Arial" w:cs="Arial"/>
          <w:color w:val="000000" w:themeColor="text1"/>
          <w:sz w:val="22"/>
          <w:szCs w:val="22"/>
        </w:rPr>
      </w:pPr>
      <w:r w:rsidRPr="00784F0F">
        <w:rPr>
          <w:rFonts w:ascii="Arial" w:hAnsi="Arial" w:cs="Arial"/>
          <w:b/>
          <w:color w:val="000000" w:themeColor="text1"/>
          <w:sz w:val="22"/>
          <w:szCs w:val="22"/>
        </w:rPr>
        <w:t>Slide</w:t>
      </w:r>
      <w:r w:rsidR="001771AD">
        <w:rPr>
          <w:rFonts w:ascii="Arial" w:hAnsi="Arial" w:cs="Arial"/>
          <w:color w:val="000000" w:themeColor="text1"/>
          <w:sz w:val="22"/>
          <w:szCs w:val="22"/>
        </w:rPr>
        <w:t xml:space="preserve"> </w:t>
      </w:r>
      <w:r w:rsidR="006A4256" w:rsidRPr="006A4256">
        <w:rPr>
          <w:rFonts w:ascii="Arial" w:hAnsi="Arial" w:cs="Arial" w:hint="eastAsia"/>
          <w:color w:val="000000" w:themeColor="text1"/>
          <w:sz w:val="22"/>
          <w:szCs w:val="22"/>
        </w:rPr>
        <w:t>M</w:t>
      </w:r>
      <w:r w:rsidR="006A4256" w:rsidRPr="00E92481">
        <w:rPr>
          <w:rFonts w:ascii="Arial" w:hAnsi="Arial" w:cs="Arial" w:hint="eastAsia"/>
          <w:color w:val="000000" w:themeColor="text1"/>
          <w:sz w:val="22"/>
          <w:szCs w:val="22"/>
        </w:rPr>
        <w:t>5-</w:t>
      </w:r>
      <w:r w:rsidR="001771AD">
        <w:rPr>
          <w:rFonts w:ascii="Arial" w:hAnsi="Arial" w:cs="Arial"/>
          <w:color w:val="000000" w:themeColor="text1"/>
          <w:sz w:val="22"/>
          <w:szCs w:val="22"/>
        </w:rPr>
        <w:t>10</w:t>
      </w:r>
    </w:p>
    <w:p w14:paraId="620E1D33" w14:textId="77777777" w:rsidR="00B35A28" w:rsidRPr="00784F0F" w:rsidRDefault="00B35A28" w:rsidP="00B35A28">
      <w:pPr>
        <w:spacing w:before="120" w:line="360" w:lineRule="auto"/>
        <w:rPr>
          <w:rFonts w:ascii="Arial" w:hAnsi="Arial" w:cs="Arial"/>
          <w:color w:val="000000" w:themeColor="text1"/>
          <w:sz w:val="22"/>
          <w:szCs w:val="22"/>
        </w:rPr>
      </w:pPr>
      <w:r w:rsidRPr="00784F0F">
        <w:rPr>
          <w:rFonts w:ascii="Arial" w:hAnsi="Arial" w:cs="Arial"/>
          <w:color w:val="000000" w:themeColor="text1"/>
          <w:sz w:val="22"/>
          <w:szCs w:val="22"/>
        </w:rPr>
        <w:t xml:space="preserve">Another common category is </w:t>
      </w:r>
      <w:r w:rsidRPr="00784F0F">
        <w:rPr>
          <w:rFonts w:ascii="Arial" w:hAnsi="Arial" w:cs="Arial"/>
          <w:b/>
          <w:bCs/>
          <w:color w:val="000000" w:themeColor="text1"/>
          <w:sz w:val="22"/>
          <w:szCs w:val="22"/>
        </w:rPr>
        <w:t>temporal/spatial-based visualizations</w:t>
      </w:r>
      <w:r w:rsidRPr="00784F0F">
        <w:rPr>
          <w:rFonts w:ascii="Arial" w:hAnsi="Arial" w:cs="Arial"/>
          <w:color w:val="000000" w:themeColor="text1"/>
          <w:sz w:val="22"/>
          <w:szCs w:val="22"/>
        </w:rPr>
        <w:t>, and they are used when textual data is tied to temporal or spatial elements that researchers want to highlight.</w:t>
      </w:r>
    </w:p>
    <w:p w14:paraId="4681FEB1" w14:textId="1A1DF9F9" w:rsidR="001E1880" w:rsidRPr="0001360A" w:rsidRDefault="00D25C4B" w:rsidP="0001360A">
      <w:pPr>
        <w:pStyle w:val="ListParagraph"/>
        <w:numPr>
          <w:ilvl w:val="0"/>
          <w:numId w:val="8"/>
        </w:numPr>
        <w:spacing w:before="120" w:line="360" w:lineRule="auto"/>
        <w:rPr>
          <w:rFonts w:ascii="Arial" w:hAnsi="Arial" w:cs="Arial"/>
          <w:color w:val="000000" w:themeColor="text1"/>
          <w:sz w:val="22"/>
          <w:szCs w:val="22"/>
        </w:rPr>
      </w:pPr>
      <w:r w:rsidRPr="0001360A">
        <w:rPr>
          <w:rFonts w:ascii="Arial" w:hAnsi="Arial" w:cs="Arial"/>
          <w:color w:val="000000" w:themeColor="text1"/>
          <w:sz w:val="22"/>
          <w:szCs w:val="22"/>
        </w:rPr>
        <w:t xml:space="preserve">A common temporal visualization is a timeline (like those we often </w:t>
      </w:r>
      <w:r w:rsidR="0001360A">
        <w:rPr>
          <w:rFonts w:ascii="Arial" w:hAnsi="Arial" w:cs="Arial"/>
          <w:color w:val="000000" w:themeColor="text1"/>
          <w:sz w:val="22"/>
          <w:szCs w:val="22"/>
        </w:rPr>
        <w:t>see in history books), but here’</w:t>
      </w:r>
      <w:r w:rsidRPr="0001360A">
        <w:rPr>
          <w:rFonts w:ascii="Arial" w:hAnsi="Arial" w:cs="Arial"/>
          <w:color w:val="000000" w:themeColor="text1"/>
          <w:sz w:val="22"/>
          <w:szCs w:val="22"/>
        </w:rPr>
        <w:t xml:space="preserve">s another example. The visualization on the slide shows the percentage representation of female characters in English-language fiction over time. </w:t>
      </w:r>
    </w:p>
    <w:p w14:paraId="0E966BBB" w14:textId="43E2B40A" w:rsidR="00F453E5" w:rsidRPr="00F453E5" w:rsidRDefault="00F453E5" w:rsidP="00F453E5">
      <w:pPr>
        <w:spacing w:before="120" w:line="360" w:lineRule="auto"/>
        <w:rPr>
          <w:rFonts w:ascii="Arial" w:hAnsi="Arial" w:cs="Arial"/>
          <w:color w:val="000000" w:themeColor="text1"/>
          <w:sz w:val="22"/>
          <w:szCs w:val="22"/>
        </w:rPr>
      </w:pPr>
      <w:r w:rsidRPr="00F453E5">
        <w:rPr>
          <w:rFonts w:ascii="Arial" w:hAnsi="Arial" w:cs="Arial"/>
          <w:b/>
          <w:color w:val="000000" w:themeColor="text1"/>
          <w:sz w:val="22"/>
          <w:szCs w:val="22"/>
        </w:rPr>
        <w:t>Slide</w:t>
      </w:r>
      <w:r w:rsidR="001771AD">
        <w:rPr>
          <w:rFonts w:ascii="Arial" w:hAnsi="Arial" w:cs="Arial"/>
          <w:color w:val="000000" w:themeColor="text1"/>
          <w:sz w:val="22"/>
          <w:szCs w:val="22"/>
        </w:rPr>
        <w:t xml:space="preserve"> </w:t>
      </w:r>
      <w:r w:rsidR="006A4256" w:rsidRPr="006A4256">
        <w:rPr>
          <w:rFonts w:ascii="Arial" w:hAnsi="Arial" w:cs="Arial" w:hint="eastAsia"/>
          <w:color w:val="000000" w:themeColor="text1"/>
          <w:sz w:val="22"/>
          <w:szCs w:val="22"/>
        </w:rPr>
        <w:t>M</w:t>
      </w:r>
      <w:r w:rsidR="006A4256" w:rsidRPr="00E92481">
        <w:rPr>
          <w:rFonts w:ascii="Arial" w:hAnsi="Arial" w:cs="Arial" w:hint="eastAsia"/>
          <w:color w:val="000000" w:themeColor="text1"/>
          <w:sz w:val="22"/>
          <w:szCs w:val="22"/>
        </w:rPr>
        <w:t>5-</w:t>
      </w:r>
      <w:r w:rsidR="001771AD">
        <w:rPr>
          <w:rFonts w:ascii="Arial" w:hAnsi="Arial" w:cs="Arial"/>
          <w:color w:val="000000" w:themeColor="text1"/>
          <w:sz w:val="22"/>
          <w:szCs w:val="22"/>
        </w:rPr>
        <w:t>11</w:t>
      </w:r>
    </w:p>
    <w:p w14:paraId="7DD3C51A" w14:textId="24425EAC" w:rsidR="00F453E5" w:rsidRDefault="002308AD" w:rsidP="00B1283E">
      <w:pPr>
        <w:spacing w:before="120" w:line="360" w:lineRule="auto"/>
        <w:rPr>
          <w:rFonts w:ascii="Arial" w:hAnsi="Arial" w:cs="Arial"/>
          <w:color w:val="000000" w:themeColor="text1"/>
          <w:sz w:val="22"/>
          <w:szCs w:val="22"/>
        </w:rPr>
      </w:pPr>
      <w:r>
        <w:rPr>
          <w:rFonts w:ascii="Arial" w:hAnsi="Arial" w:cs="Arial"/>
          <w:color w:val="000000" w:themeColor="text1"/>
          <w:sz w:val="22"/>
          <w:szCs w:val="22"/>
        </w:rPr>
        <w:t>Additionally, maps are a kind of temporal/spatial-based visualization especially popular in digital humanities.</w:t>
      </w:r>
    </w:p>
    <w:p w14:paraId="2136C4E7" w14:textId="77777777" w:rsidR="002308AD" w:rsidRPr="00784F0F" w:rsidRDefault="002308AD" w:rsidP="002308AD">
      <w:pPr>
        <w:pStyle w:val="ListParagraph"/>
        <w:numPr>
          <w:ilvl w:val="0"/>
          <w:numId w:val="8"/>
        </w:numPr>
        <w:spacing w:before="120" w:line="360" w:lineRule="auto"/>
        <w:rPr>
          <w:rFonts w:ascii="Arial" w:hAnsi="Arial" w:cs="Arial"/>
          <w:i/>
          <w:color w:val="000000" w:themeColor="text1"/>
          <w:sz w:val="22"/>
          <w:szCs w:val="22"/>
        </w:rPr>
      </w:pPr>
      <w:r w:rsidRPr="00784F0F">
        <w:rPr>
          <w:rFonts w:ascii="Arial" w:hAnsi="Arial" w:cs="Arial"/>
          <w:color w:val="000000" w:themeColor="text1"/>
          <w:sz w:val="22"/>
          <w:szCs w:val="22"/>
        </w:rPr>
        <w:t xml:space="preserve">Spatial-based data can usually be visualized with various kinds of thematic </w:t>
      </w:r>
      <w:r w:rsidRPr="00784F0F">
        <w:rPr>
          <w:rFonts w:ascii="Arial" w:hAnsi="Arial" w:cs="Arial"/>
          <w:b/>
          <w:color w:val="000000" w:themeColor="text1"/>
          <w:sz w:val="22"/>
          <w:szCs w:val="22"/>
        </w:rPr>
        <w:t>maps</w:t>
      </w:r>
      <w:r w:rsidRPr="00784F0F">
        <w:rPr>
          <w:rFonts w:ascii="Arial" w:hAnsi="Arial" w:cs="Arial"/>
          <w:color w:val="000000" w:themeColor="text1"/>
          <w:sz w:val="22"/>
          <w:szCs w:val="22"/>
        </w:rPr>
        <w:t xml:space="preserve">. </w:t>
      </w:r>
    </w:p>
    <w:p w14:paraId="05805E63" w14:textId="62EC98DD" w:rsidR="006A4256" w:rsidRPr="00001766" w:rsidRDefault="002308AD" w:rsidP="00B1283E">
      <w:pPr>
        <w:pStyle w:val="ListParagraph"/>
        <w:numPr>
          <w:ilvl w:val="0"/>
          <w:numId w:val="8"/>
        </w:numPr>
        <w:spacing w:before="120" w:line="360" w:lineRule="auto"/>
        <w:rPr>
          <w:rFonts w:ascii="Arial" w:hAnsi="Arial" w:cs="Arial" w:hint="eastAsia"/>
          <w:i/>
          <w:color w:val="000000" w:themeColor="text1"/>
          <w:sz w:val="22"/>
          <w:szCs w:val="22"/>
        </w:rPr>
      </w:pPr>
      <w:r w:rsidRPr="00784F0F">
        <w:rPr>
          <w:rFonts w:ascii="Arial" w:hAnsi="Arial" w:cs="Arial"/>
          <w:color w:val="000000" w:themeColor="text1"/>
          <w:sz w:val="22"/>
          <w:szCs w:val="22"/>
        </w:rPr>
        <w:t xml:space="preserve">The map on the screen shows the percent of newspapers in the US containing the term “hoosier.” Notice the concentration in Indiana! </w:t>
      </w:r>
    </w:p>
    <w:p w14:paraId="62B2B56C" w14:textId="6B21A9EA" w:rsidR="00510946" w:rsidRPr="002308AD" w:rsidRDefault="00510946" w:rsidP="00B1283E">
      <w:pPr>
        <w:spacing w:before="120" w:line="360" w:lineRule="auto"/>
        <w:rPr>
          <w:rFonts w:ascii="Arial" w:hAnsi="Arial" w:cs="Arial"/>
          <w:color w:val="000000" w:themeColor="text1"/>
          <w:sz w:val="22"/>
          <w:szCs w:val="22"/>
        </w:rPr>
      </w:pPr>
      <w:r w:rsidRPr="00784F0F">
        <w:rPr>
          <w:rFonts w:ascii="Arial" w:hAnsi="Arial" w:cs="Arial"/>
          <w:b/>
          <w:color w:val="000000" w:themeColor="text1"/>
          <w:sz w:val="22"/>
          <w:szCs w:val="22"/>
        </w:rPr>
        <w:t xml:space="preserve">Slide </w:t>
      </w:r>
      <w:r w:rsidR="006A4256" w:rsidRPr="006A4256">
        <w:rPr>
          <w:rFonts w:ascii="Arial" w:hAnsi="Arial" w:cs="Arial" w:hint="eastAsia"/>
          <w:color w:val="000000" w:themeColor="text1"/>
          <w:sz w:val="22"/>
          <w:szCs w:val="22"/>
        </w:rPr>
        <w:t>M</w:t>
      </w:r>
      <w:r w:rsidR="006A4256" w:rsidRPr="00E92481">
        <w:rPr>
          <w:rFonts w:ascii="Arial" w:hAnsi="Arial" w:cs="Arial" w:hint="eastAsia"/>
          <w:color w:val="000000" w:themeColor="text1"/>
          <w:sz w:val="22"/>
          <w:szCs w:val="22"/>
        </w:rPr>
        <w:t>5-</w:t>
      </w:r>
      <w:r w:rsidR="001771AD">
        <w:rPr>
          <w:rFonts w:ascii="Arial" w:hAnsi="Arial" w:cs="Arial"/>
          <w:color w:val="000000" w:themeColor="text1"/>
          <w:sz w:val="22"/>
          <w:szCs w:val="22"/>
        </w:rPr>
        <w:t>12</w:t>
      </w:r>
    </w:p>
    <w:p w14:paraId="752C664C" w14:textId="58E8C874" w:rsidR="00510946" w:rsidRPr="00784F0F" w:rsidRDefault="00510946" w:rsidP="00510946">
      <w:pPr>
        <w:spacing w:before="120" w:line="360" w:lineRule="auto"/>
        <w:rPr>
          <w:rFonts w:ascii="Arial" w:hAnsi="Arial" w:cs="Arial"/>
          <w:color w:val="000000" w:themeColor="text1"/>
          <w:sz w:val="22"/>
          <w:szCs w:val="22"/>
        </w:rPr>
      </w:pPr>
      <w:r w:rsidRPr="00784F0F">
        <w:rPr>
          <w:rFonts w:ascii="Arial" w:hAnsi="Arial" w:cs="Arial"/>
          <w:color w:val="000000" w:themeColor="text1"/>
          <w:sz w:val="22"/>
          <w:szCs w:val="22"/>
        </w:rPr>
        <w:t>Textual data can also be visualized in many other ways to display other kinds of “multi-dimensional” relationships between the attributes associated with the data,</w:t>
      </w:r>
      <w:r w:rsidRPr="00784F0F">
        <w:rPr>
          <w:rFonts w:ascii="Arial" w:hAnsi="Arial" w:cs="Arial"/>
          <w:b/>
          <w:color w:val="000000" w:themeColor="text1"/>
          <w:sz w:val="22"/>
          <w:szCs w:val="22"/>
        </w:rPr>
        <w:t xml:space="preserve"> </w:t>
      </w:r>
      <w:r w:rsidRPr="00784F0F">
        <w:rPr>
          <w:rFonts w:ascii="Arial" w:hAnsi="Arial" w:cs="Arial"/>
          <w:color w:val="000000" w:themeColor="text1"/>
          <w:sz w:val="22"/>
          <w:szCs w:val="22"/>
        </w:rPr>
        <w:t>and we will call them</w:t>
      </w:r>
      <w:r w:rsidRPr="00784F0F">
        <w:rPr>
          <w:rFonts w:ascii="Arial" w:hAnsi="Arial" w:cs="Arial"/>
          <w:b/>
          <w:color w:val="000000" w:themeColor="text1"/>
          <w:sz w:val="22"/>
          <w:szCs w:val="22"/>
        </w:rPr>
        <w:t xml:space="preserve"> </w:t>
      </w:r>
      <w:r w:rsidRPr="00784F0F">
        <w:rPr>
          <w:rFonts w:ascii="Arial" w:hAnsi="Arial" w:cs="Arial"/>
          <w:b/>
          <w:bCs/>
          <w:color w:val="000000" w:themeColor="text1"/>
          <w:sz w:val="22"/>
          <w:szCs w:val="22"/>
        </w:rPr>
        <w:t>other “multi-dimensional” visualizations</w:t>
      </w:r>
      <w:r w:rsidRPr="00784F0F">
        <w:rPr>
          <w:rFonts w:ascii="Arial" w:hAnsi="Arial" w:cs="Arial"/>
          <w:b/>
          <w:color w:val="000000" w:themeColor="text1"/>
          <w:sz w:val="22"/>
          <w:szCs w:val="22"/>
        </w:rPr>
        <w:t xml:space="preserve"> </w:t>
      </w:r>
      <w:r w:rsidRPr="00784F0F">
        <w:rPr>
          <w:rFonts w:ascii="Arial" w:hAnsi="Arial" w:cs="Arial"/>
          <w:color w:val="000000" w:themeColor="text1"/>
          <w:sz w:val="22"/>
          <w:szCs w:val="22"/>
        </w:rPr>
        <w:t>here</w:t>
      </w:r>
      <w:r w:rsidRPr="00784F0F">
        <w:rPr>
          <w:rFonts w:ascii="Arial" w:hAnsi="Arial" w:cs="Arial"/>
          <w:b/>
          <w:color w:val="000000" w:themeColor="text1"/>
          <w:sz w:val="22"/>
          <w:szCs w:val="22"/>
        </w:rPr>
        <w:t xml:space="preserve"> </w:t>
      </w:r>
      <w:r w:rsidRPr="00784F0F">
        <w:rPr>
          <w:rFonts w:ascii="Arial" w:hAnsi="Arial" w:cs="Arial"/>
          <w:color w:val="000000" w:themeColor="text1"/>
          <w:sz w:val="22"/>
          <w:szCs w:val="22"/>
        </w:rPr>
        <w:t xml:space="preserve">for the ease of our discussion. Familiar visualizations such as pie charts and bar charts are all under this category. For textual data, </w:t>
      </w:r>
      <w:r w:rsidRPr="00784F0F">
        <w:rPr>
          <w:rFonts w:ascii="Arial" w:hAnsi="Arial" w:cs="Arial"/>
          <w:b/>
          <w:color w:val="000000" w:themeColor="text1"/>
          <w:sz w:val="22"/>
          <w:szCs w:val="22"/>
        </w:rPr>
        <w:t>bubble charts</w:t>
      </w:r>
      <w:r w:rsidRPr="00784F0F">
        <w:rPr>
          <w:rFonts w:ascii="Arial" w:hAnsi="Arial" w:cs="Arial"/>
          <w:color w:val="000000" w:themeColor="text1"/>
          <w:sz w:val="22"/>
          <w:szCs w:val="22"/>
        </w:rPr>
        <w:t xml:space="preserve"> and </w:t>
      </w:r>
      <w:r w:rsidRPr="00784F0F">
        <w:rPr>
          <w:rFonts w:ascii="Arial" w:hAnsi="Arial" w:cs="Arial"/>
          <w:b/>
          <w:color w:val="000000" w:themeColor="text1"/>
          <w:sz w:val="22"/>
          <w:szCs w:val="22"/>
        </w:rPr>
        <w:t xml:space="preserve">heat maps </w:t>
      </w:r>
      <w:r w:rsidRPr="00784F0F">
        <w:rPr>
          <w:rFonts w:ascii="Arial" w:hAnsi="Arial" w:cs="Arial"/>
          <w:color w:val="000000" w:themeColor="text1"/>
          <w:sz w:val="22"/>
          <w:szCs w:val="22"/>
        </w:rPr>
        <w:t xml:space="preserve">are common types of visualizations that can be used. </w:t>
      </w:r>
    </w:p>
    <w:p w14:paraId="652F1917" w14:textId="77777777" w:rsidR="00AB146B" w:rsidRDefault="00510946" w:rsidP="00B1283E">
      <w:pPr>
        <w:pStyle w:val="ListParagraph"/>
        <w:numPr>
          <w:ilvl w:val="0"/>
          <w:numId w:val="8"/>
        </w:numPr>
        <w:spacing w:before="120" w:line="360" w:lineRule="auto"/>
        <w:rPr>
          <w:rFonts w:ascii="Arial" w:hAnsi="Arial" w:cs="Arial"/>
          <w:color w:val="000000" w:themeColor="text1"/>
          <w:sz w:val="22"/>
          <w:szCs w:val="22"/>
        </w:rPr>
      </w:pPr>
      <w:r w:rsidRPr="00784F0F">
        <w:rPr>
          <w:rFonts w:ascii="Arial" w:hAnsi="Arial" w:cs="Arial"/>
          <w:b/>
          <w:color w:val="000000" w:themeColor="text1"/>
          <w:sz w:val="22"/>
          <w:szCs w:val="22"/>
        </w:rPr>
        <w:t xml:space="preserve">Bubble charts </w:t>
      </w:r>
      <w:r w:rsidRPr="00784F0F">
        <w:rPr>
          <w:rFonts w:ascii="Arial" w:hAnsi="Arial" w:cs="Arial"/>
          <w:color w:val="000000" w:themeColor="text1"/>
          <w:sz w:val="22"/>
          <w:szCs w:val="22"/>
        </w:rPr>
        <w:t xml:space="preserve">can display three dimensions of data, with one variable plotted on the x-axis, another one on the y-axis, and the third one represented by the size of the bubbles. The example on the slide visualizes the readability of U.S. presidential speeches by the Guardian. </w:t>
      </w:r>
    </w:p>
    <w:p w14:paraId="618A5755" w14:textId="3AEAD981" w:rsidR="000471C8" w:rsidRPr="000471C8" w:rsidRDefault="00510946" w:rsidP="00DF381A">
      <w:pPr>
        <w:pStyle w:val="ListParagraph"/>
        <w:numPr>
          <w:ilvl w:val="0"/>
          <w:numId w:val="8"/>
        </w:numPr>
        <w:spacing w:before="120" w:line="360" w:lineRule="auto"/>
        <w:rPr>
          <w:rFonts w:ascii="Arial" w:hAnsi="Arial" w:cs="Arial"/>
          <w:color w:val="000000" w:themeColor="text1"/>
          <w:sz w:val="22"/>
          <w:szCs w:val="22"/>
        </w:rPr>
      </w:pPr>
      <w:r w:rsidRPr="000471C8">
        <w:rPr>
          <w:rFonts w:ascii="Arial" w:hAnsi="Arial" w:cs="Arial"/>
          <w:i/>
          <w:color w:val="000000" w:themeColor="text1"/>
          <w:sz w:val="22"/>
          <w:szCs w:val="22"/>
        </w:rPr>
        <w:t xml:space="preserve">Each speech is represented by a colored bubble – the larger the bubble, the longer the speech. Clusters of same-colored bubbles are speeches made by the same president (for example, the small cluster of dark blue bubbles on the far right of the visualization are all speeches </w:t>
      </w:r>
      <w:r w:rsidR="00515345" w:rsidRPr="000471C8">
        <w:rPr>
          <w:rFonts w:ascii="Arial" w:hAnsi="Arial" w:cs="Arial"/>
          <w:i/>
          <w:color w:val="000000" w:themeColor="text1"/>
          <w:sz w:val="22"/>
          <w:szCs w:val="22"/>
        </w:rPr>
        <w:t>made by Obama). The vertical axis</w:t>
      </w:r>
      <w:r w:rsidRPr="000471C8">
        <w:rPr>
          <w:rFonts w:ascii="Arial" w:hAnsi="Arial" w:cs="Arial"/>
          <w:i/>
          <w:color w:val="000000" w:themeColor="text1"/>
          <w:sz w:val="22"/>
          <w:szCs w:val="22"/>
        </w:rPr>
        <w:t xml:space="preserve"> represents the reading level of the speeches – the higher a bubble is placed on the graph vertically, the more difficult the speec</w:t>
      </w:r>
      <w:r w:rsidR="000471C8">
        <w:rPr>
          <w:rFonts w:ascii="Arial" w:hAnsi="Arial" w:cs="Arial"/>
          <w:i/>
          <w:color w:val="000000" w:themeColor="text1"/>
          <w:sz w:val="22"/>
          <w:szCs w:val="22"/>
        </w:rPr>
        <w:t>h is to read. The horizontal axis</w:t>
      </w:r>
      <w:r w:rsidRPr="000471C8">
        <w:rPr>
          <w:rFonts w:ascii="Arial" w:hAnsi="Arial" w:cs="Arial"/>
          <w:i/>
          <w:color w:val="000000" w:themeColor="text1"/>
          <w:sz w:val="22"/>
          <w:szCs w:val="22"/>
        </w:rPr>
        <w:t xml:space="preserve"> represents the time the speeches were made – the later the speech was made, the bubble representing the speech is placed more near the right side of the graph. </w:t>
      </w:r>
    </w:p>
    <w:p w14:paraId="140E44EE" w14:textId="28B1B07E" w:rsidR="008209EA" w:rsidRPr="000471C8" w:rsidRDefault="008209EA" w:rsidP="000471C8">
      <w:pPr>
        <w:spacing w:before="120" w:line="360" w:lineRule="auto"/>
        <w:rPr>
          <w:rFonts w:ascii="Arial" w:hAnsi="Arial" w:cs="Arial"/>
          <w:color w:val="000000" w:themeColor="text1"/>
          <w:sz w:val="22"/>
          <w:szCs w:val="22"/>
        </w:rPr>
      </w:pPr>
      <w:r w:rsidRPr="000471C8">
        <w:rPr>
          <w:rFonts w:ascii="Arial" w:hAnsi="Arial" w:cs="Arial"/>
          <w:b/>
          <w:color w:val="000000" w:themeColor="text1"/>
          <w:sz w:val="22"/>
          <w:szCs w:val="22"/>
        </w:rPr>
        <w:t xml:space="preserve">Slide </w:t>
      </w:r>
      <w:r w:rsidR="006A4256" w:rsidRPr="006A4256">
        <w:rPr>
          <w:rFonts w:ascii="Arial" w:hAnsi="Arial" w:cs="Arial" w:hint="eastAsia"/>
          <w:color w:val="000000" w:themeColor="text1"/>
          <w:sz w:val="22"/>
          <w:szCs w:val="22"/>
        </w:rPr>
        <w:t>M</w:t>
      </w:r>
      <w:r w:rsidR="006A4256" w:rsidRPr="00E92481">
        <w:rPr>
          <w:rFonts w:ascii="Arial" w:hAnsi="Arial" w:cs="Arial" w:hint="eastAsia"/>
          <w:color w:val="000000" w:themeColor="text1"/>
          <w:sz w:val="22"/>
          <w:szCs w:val="22"/>
        </w:rPr>
        <w:t>5-</w:t>
      </w:r>
      <w:r w:rsidR="001771AD">
        <w:rPr>
          <w:rFonts w:ascii="Arial" w:hAnsi="Arial" w:cs="Arial"/>
          <w:color w:val="000000" w:themeColor="text1"/>
          <w:sz w:val="22"/>
          <w:szCs w:val="22"/>
        </w:rPr>
        <w:t>13</w:t>
      </w:r>
    </w:p>
    <w:p w14:paraId="44B75EEB" w14:textId="56BC856E" w:rsidR="008209EA" w:rsidRPr="008209EA" w:rsidRDefault="008209EA" w:rsidP="008209EA">
      <w:pPr>
        <w:spacing w:before="120" w:line="360" w:lineRule="auto"/>
        <w:rPr>
          <w:rFonts w:ascii="Arial" w:hAnsi="Arial" w:cs="Arial"/>
          <w:color w:val="000000" w:themeColor="text1"/>
          <w:sz w:val="22"/>
          <w:szCs w:val="22"/>
        </w:rPr>
      </w:pPr>
      <w:r w:rsidRPr="00784F0F">
        <w:rPr>
          <w:rFonts w:ascii="Arial" w:hAnsi="Arial" w:cs="Arial"/>
          <w:b/>
          <w:color w:val="000000" w:themeColor="text1"/>
          <w:sz w:val="22"/>
          <w:szCs w:val="22"/>
        </w:rPr>
        <w:t xml:space="preserve">Heat maps </w:t>
      </w:r>
      <w:r w:rsidRPr="00784F0F">
        <w:rPr>
          <w:rFonts w:ascii="Arial" w:hAnsi="Arial" w:cs="Arial"/>
          <w:color w:val="000000" w:themeColor="text1"/>
          <w:sz w:val="22"/>
          <w:szCs w:val="22"/>
        </w:rPr>
        <w:t>can also visualize three dimensions of data, this time with the third dimension being the shade of color.</w:t>
      </w:r>
    </w:p>
    <w:p w14:paraId="65E2283F" w14:textId="2F17623A" w:rsidR="008209EA" w:rsidRPr="008209EA" w:rsidRDefault="008209EA" w:rsidP="00B1283E">
      <w:pPr>
        <w:pStyle w:val="ListParagraph"/>
        <w:numPr>
          <w:ilvl w:val="0"/>
          <w:numId w:val="8"/>
        </w:numPr>
        <w:spacing w:before="120" w:line="360" w:lineRule="auto"/>
        <w:rPr>
          <w:rFonts w:ascii="Arial" w:hAnsi="Arial" w:cs="Arial"/>
          <w:color w:val="000000" w:themeColor="text1"/>
          <w:sz w:val="22"/>
          <w:szCs w:val="22"/>
        </w:rPr>
      </w:pPr>
      <w:r w:rsidRPr="00784F0F">
        <w:rPr>
          <w:rFonts w:ascii="Arial" w:hAnsi="Arial" w:cs="Arial"/>
          <w:color w:val="000000" w:themeColor="text1"/>
          <w:sz w:val="22"/>
          <w:szCs w:val="22"/>
        </w:rPr>
        <w:t>The example on the slide shows a heat</w:t>
      </w:r>
      <w:r w:rsidR="003E4357">
        <w:rPr>
          <w:rFonts w:ascii="Arial" w:hAnsi="Arial" w:cs="Arial" w:hint="eastAsia"/>
          <w:color w:val="000000" w:themeColor="text1"/>
          <w:sz w:val="22"/>
          <w:szCs w:val="22"/>
        </w:rPr>
        <w:t xml:space="preserve"> </w:t>
      </w:r>
      <w:r w:rsidRPr="00784F0F">
        <w:rPr>
          <w:rFonts w:ascii="Arial" w:hAnsi="Arial" w:cs="Arial"/>
          <w:color w:val="000000" w:themeColor="text1"/>
          <w:sz w:val="22"/>
          <w:szCs w:val="22"/>
        </w:rPr>
        <w:t xml:space="preserve">map of MARC cataloging at the Library of Congress by book year and cataloging year, Ben Schmidt. </w:t>
      </w:r>
      <w:r w:rsidRPr="00784F0F">
        <w:rPr>
          <w:rFonts w:ascii="Arial" w:hAnsi="Arial" w:cs="Arial"/>
          <w:i/>
          <w:color w:val="000000" w:themeColor="text1"/>
          <w:sz w:val="22"/>
          <w:szCs w:val="22"/>
        </w:rPr>
        <w:t xml:space="preserve">The year the item was published is on the vertical axis, the year the MARC record was created is on horizontal axis, and the color relates to the number of books cataloged. As we can see, many MARC catalog records were created in the early days of MARC as backlogs were cleared. Over time, only more recently published items were cataloged with MARC. </w:t>
      </w:r>
    </w:p>
    <w:p w14:paraId="3A3CB108" w14:textId="43CC91EA" w:rsidR="00B1283E" w:rsidRPr="00784F0F" w:rsidRDefault="00B1283E" w:rsidP="00B1283E">
      <w:pPr>
        <w:spacing w:before="120" w:line="360" w:lineRule="auto"/>
        <w:rPr>
          <w:rFonts w:ascii="Arial" w:hAnsi="Arial" w:cs="Arial"/>
          <w:color w:val="000000" w:themeColor="text1"/>
          <w:sz w:val="22"/>
          <w:szCs w:val="22"/>
        </w:rPr>
      </w:pPr>
      <w:r w:rsidRPr="00784F0F">
        <w:rPr>
          <w:rFonts w:ascii="Arial" w:hAnsi="Arial" w:cs="Arial"/>
          <w:b/>
          <w:color w:val="000000" w:themeColor="text1"/>
          <w:sz w:val="22"/>
          <w:szCs w:val="22"/>
        </w:rPr>
        <w:t>Slide</w:t>
      </w:r>
      <w:r w:rsidRPr="00784F0F">
        <w:rPr>
          <w:rFonts w:ascii="Arial" w:hAnsi="Arial" w:cs="Arial"/>
          <w:color w:val="000000" w:themeColor="text1"/>
          <w:sz w:val="22"/>
          <w:szCs w:val="22"/>
        </w:rPr>
        <w:t xml:space="preserve"> </w:t>
      </w:r>
      <w:r w:rsidR="006A4256" w:rsidRPr="006A4256">
        <w:rPr>
          <w:rFonts w:ascii="Arial" w:hAnsi="Arial" w:cs="Arial" w:hint="eastAsia"/>
          <w:color w:val="000000" w:themeColor="text1"/>
          <w:sz w:val="22"/>
          <w:szCs w:val="22"/>
        </w:rPr>
        <w:t>M</w:t>
      </w:r>
      <w:r w:rsidR="006A4256" w:rsidRPr="00E92481">
        <w:rPr>
          <w:rFonts w:ascii="Arial" w:hAnsi="Arial" w:cs="Arial" w:hint="eastAsia"/>
          <w:color w:val="000000" w:themeColor="text1"/>
          <w:sz w:val="22"/>
          <w:szCs w:val="22"/>
        </w:rPr>
        <w:t>5-</w:t>
      </w:r>
      <w:r w:rsidR="001771AD">
        <w:rPr>
          <w:rFonts w:ascii="Arial" w:hAnsi="Arial" w:cs="Arial"/>
          <w:color w:val="000000" w:themeColor="text1"/>
          <w:sz w:val="22"/>
          <w:szCs w:val="22"/>
        </w:rPr>
        <w:t>14</w:t>
      </w:r>
    </w:p>
    <w:p w14:paraId="1BB1B43E" w14:textId="5F7E14BB" w:rsidR="00B1283E" w:rsidRDefault="00B1283E" w:rsidP="00B35A28">
      <w:pPr>
        <w:spacing w:before="120" w:line="360" w:lineRule="auto"/>
        <w:rPr>
          <w:rFonts w:ascii="Arial" w:hAnsi="Arial" w:cs="Arial"/>
          <w:color w:val="000000" w:themeColor="text1"/>
          <w:sz w:val="22"/>
          <w:szCs w:val="22"/>
        </w:rPr>
      </w:pPr>
      <w:r w:rsidRPr="00784F0F">
        <w:rPr>
          <w:rFonts w:ascii="Arial" w:hAnsi="Arial" w:cs="Arial"/>
          <w:color w:val="000000" w:themeColor="text1"/>
          <w:sz w:val="22"/>
          <w:szCs w:val="22"/>
        </w:rPr>
        <w:t xml:space="preserve">Now let’s do a short activity. Think about the kinds of visualizations we have looked at so far. </w:t>
      </w:r>
      <w:r w:rsidR="008209EA">
        <w:rPr>
          <w:rFonts w:ascii="Arial" w:hAnsi="Arial" w:cs="Arial"/>
          <w:color w:val="000000" w:themeColor="text1"/>
          <w:sz w:val="22"/>
          <w:szCs w:val="22"/>
        </w:rPr>
        <w:t xml:space="preserve">Working alone or with your partner, </w:t>
      </w:r>
      <w:r w:rsidR="009B2EEE">
        <w:rPr>
          <w:rFonts w:ascii="Arial" w:hAnsi="Arial" w:cs="Arial"/>
          <w:color w:val="000000" w:themeColor="text1"/>
          <w:sz w:val="22"/>
          <w:szCs w:val="22"/>
        </w:rPr>
        <w:t>can you match the kinds of visualizations to the various cases when they might be used? There isn’t necessarily a 1-to-1 match here. We’ll discuss when you’re finished.</w:t>
      </w:r>
    </w:p>
    <w:p w14:paraId="41E02595" w14:textId="77777777" w:rsidR="005263A2" w:rsidRPr="005263A2" w:rsidRDefault="005263A2" w:rsidP="005263A2">
      <w:pPr>
        <w:spacing w:before="120" w:line="360" w:lineRule="auto"/>
        <w:rPr>
          <w:rFonts w:ascii="Arial" w:hAnsi="Arial" w:cs="Arial"/>
          <w:color w:val="000000" w:themeColor="text1"/>
          <w:sz w:val="22"/>
          <w:szCs w:val="22"/>
        </w:rPr>
      </w:pPr>
      <w:r w:rsidRPr="005263A2">
        <w:rPr>
          <w:rFonts w:ascii="Arial" w:hAnsi="Arial" w:cs="Arial"/>
          <w:color w:val="000000" w:themeColor="text1"/>
          <w:sz w:val="22"/>
          <w:szCs w:val="22"/>
        </w:rPr>
        <w:t>If you have time, see if you can think about the kinds of variables (data points like location, data, etc) you would need for each kind of visualization.</w:t>
      </w:r>
    </w:p>
    <w:p w14:paraId="29B13FF0" w14:textId="77777777" w:rsidR="00001766" w:rsidRDefault="00001766" w:rsidP="00B35A28">
      <w:pPr>
        <w:spacing w:before="120" w:line="360" w:lineRule="auto"/>
        <w:rPr>
          <w:rFonts w:ascii="Arial" w:hAnsi="Arial" w:cs="Arial" w:hint="eastAsia"/>
          <w:b/>
          <w:color w:val="000000" w:themeColor="text1"/>
          <w:sz w:val="22"/>
          <w:szCs w:val="22"/>
        </w:rPr>
      </w:pPr>
    </w:p>
    <w:p w14:paraId="349D23FB" w14:textId="1A068412" w:rsidR="00B35A28" w:rsidRPr="00784F0F" w:rsidRDefault="00B35A28" w:rsidP="00B35A28">
      <w:pPr>
        <w:spacing w:before="120" w:line="360" w:lineRule="auto"/>
        <w:rPr>
          <w:rFonts w:ascii="Arial" w:hAnsi="Arial" w:cs="Arial"/>
          <w:color w:val="000000" w:themeColor="text1"/>
          <w:sz w:val="22"/>
          <w:szCs w:val="22"/>
        </w:rPr>
      </w:pPr>
      <w:r w:rsidRPr="00784F0F">
        <w:rPr>
          <w:rFonts w:ascii="Arial" w:hAnsi="Arial" w:cs="Arial"/>
          <w:b/>
          <w:color w:val="000000" w:themeColor="text1"/>
          <w:sz w:val="22"/>
          <w:szCs w:val="22"/>
        </w:rPr>
        <w:t>Slide</w:t>
      </w:r>
      <w:r w:rsidRPr="00784F0F">
        <w:rPr>
          <w:rFonts w:ascii="Arial" w:hAnsi="Arial" w:cs="Arial"/>
          <w:color w:val="000000" w:themeColor="text1"/>
          <w:sz w:val="22"/>
          <w:szCs w:val="22"/>
        </w:rPr>
        <w:t xml:space="preserve"> </w:t>
      </w:r>
      <w:r w:rsidR="006A4256" w:rsidRPr="006A4256">
        <w:rPr>
          <w:rFonts w:ascii="Arial" w:hAnsi="Arial" w:cs="Arial" w:hint="eastAsia"/>
          <w:color w:val="000000" w:themeColor="text1"/>
          <w:sz w:val="22"/>
          <w:szCs w:val="22"/>
        </w:rPr>
        <w:t>M</w:t>
      </w:r>
      <w:r w:rsidR="006A4256" w:rsidRPr="00E92481">
        <w:rPr>
          <w:rFonts w:ascii="Arial" w:hAnsi="Arial" w:cs="Arial" w:hint="eastAsia"/>
          <w:color w:val="000000" w:themeColor="text1"/>
          <w:sz w:val="22"/>
          <w:szCs w:val="22"/>
        </w:rPr>
        <w:t>5-</w:t>
      </w:r>
      <w:r w:rsidR="001771AD">
        <w:rPr>
          <w:rFonts w:ascii="Arial" w:hAnsi="Arial" w:cs="Arial"/>
          <w:color w:val="000000" w:themeColor="text1"/>
          <w:sz w:val="22"/>
          <w:szCs w:val="22"/>
        </w:rPr>
        <w:t>15</w:t>
      </w:r>
    </w:p>
    <w:p w14:paraId="6339144A" w14:textId="222AE8AC" w:rsidR="00B1283E" w:rsidRPr="00784F0F" w:rsidRDefault="00B35A28" w:rsidP="00B1283E">
      <w:pPr>
        <w:spacing w:before="120" w:line="360" w:lineRule="auto"/>
        <w:rPr>
          <w:rFonts w:ascii="Arial" w:hAnsi="Arial" w:cs="Arial"/>
          <w:color w:val="000000" w:themeColor="text1"/>
          <w:sz w:val="22"/>
          <w:szCs w:val="22"/>
        </w:rPr>
      </w:pPr>
      <w:r w:rsidRPr="00784F0F">
        <w:rPr>
          <w:rFonts w:ascii="Arial" w:hAnsi="Arial" w:cs="Arial"/>
          <w:color w:val="000000" w:themeColor="text1"/>
          <w:sz w:val="22"/>
          <w:szCs w:val="22"/>
        </w:rPr>
        <w:t>There are a number of easy-to-use web-based tools for creating visualizations of t</w:t>
      </w:r>
      <w:r w:rsidR="005306C8">
        <w:rPr>
          <w:rFonts w:ascii="Arial" w:hAnsi="Arial" w:cs="Arial"/>
          <w:color w:val="000000" w:themeColor="text1"/>
          <w:sz w:val="22"/>
          <w:szCs w:val="22"/>
        </w:rPr>
        <w:t xml:space="preserve">extual data. The following </w:t>
      </w:r>
      <w:r w:rsidRPr="00784F0F">
        <w:rPr>
          <w:rFonts w:ascii="Arial" w:hAnsi="Arial" w:cs="Arial"/>
          <w:color w:val="000000" w:themeColor="text1"/>
          <w:sz w:val="22"/>
          <w:szCs w:val="22"/>
        </w:rPr>
        <w:t xml:space="preserve">tools are suitable for beginners to explore some basic types of visualizations. </w:t>
      </w:r>
    </w:p>
    <w:p w14:paraId="4136009E" w14:textId="56A2729B" w:rsidR="00B1283E" w:rsidRDefault="00EB4572" w:rsidP="00B1283E">
      <w:pPr>
        <w:pStyle w:val="ListParagraph"/>
        <w:numPr>
          <w:ilvl w:val="0"/>
          <w:numId w:val="13"/>
        </w:numPr>
        <w:spacing w:before="120" w:line="360" w:lineRule="auto"/>
        <w:rPr>
          <w:rFonts w:ascii="Arial" w:hAnsi="Arial" w:cs="Arial"/>
          <w:color w:val="000000" w:themeColor="text1"/>
          <w:sz w:val="22"/>
          <w:szCs w:val="22"/>
        </w:rPr>
      </w:pPr>
      <w:r w:rsidRPr="00EB4572">
        <w:rPr>
          <w:rFonts w:ascii="Arial" w:hAnsi="Arial" w:cs="Arial" w:hint="eastAsia"/>
          <w:color w:val="000000" w:themeColor="text1"/>
          <w:sz w:val="22"/>
          <w:szCs w:val="22"/>
        </w:rPr>
        <w:t>To create word clouds, you can try Voyant and Wordle.</w:t>
      </w:r>
      <w:r>
        <w:rPr>
          <w:rFonts w:ascii="Arial" w:hAnsi="Arial" w:cs="Arial" w:hint="eastAsia"/>
          <w:b/>
          <w:color w:val="000000" w:themeColor="text1"/>
          <w:sz w:val="22"/>
          <w:szCs w:val="22"/>
        </w:rPr>
        <w:t xml:space="preserve"> </w:t>
      </w:r>
      <w:r w:rsidR="00B35A28" w:rsidRPr="00784F0F">
        <w:rPr>
          <w:rFonts w:ascii="Arial" w:hAnsi="Arial" w:cs="Arial"/>
          <w:b/>
          <w:color w:val="000000" w:themeColor="text1"/>
          <w:sz w:val="22"/>
          <w:szCs w:val="22"/>
        </w:rPr>
        <w:t>Voyant</w:t>
      </w:r>
      <w:r w:rsidR="00B35A28" w:rsidRPr="00784F0F">
        <w:rPr>
          <w:rFonts w:ascii="Arial" w:hAnsi="Arial" w:cs="Arial"/>
          <w:color w:val="000000" w:themeColor="text1"/>
          <w:sz w:val="22"/>
          <w:szCs w:val="22"/>
        </w:rPr>
        <w:t xml:space="preserve"> can create many types of visualizations including word clouds, bubble charts, networks, and word trees, and has a user-friendly interface that works great as a learning tool. </w:t>
      </w:r>
      <w:r w:rsidR="00B35A28" w:rsidRPr="00784F0F">
        <w:rPr>
          <w:rFonts w:ascii="Arial" w:hAnsi="Arial" w:cs="Arial"/>
          <w:b/>
          <w:color w:val="000000" w:themeColor="text1"/>
          <w:sz w:val="22"/>
          <w:szCs w:val="22"/>
        </w:rPr>
        <w:t>Wordle</w:t>
      </w:r>
      <w:r w:rsidR="00B35A28" w:rsidRPr="00784F0F">
        <w:rPr>
          <w:rFonts w:ascii="Arial" w:hAnsi="Arial" w:cs="Arial"/>
          <w:color w:val="000000" w:themeColor="text1"/>
          <w:sz w:val="22"/>
          <w:szCs w:val="22"/>
        </w:rPr>
        <w:t xml:space="preserve"> only creates word clouds and provides less opportunities for fine-tuning your results, but can still be helpful in getting a general idea of the text. </w:t>
      </w:r>
    </w:p>
    <w:p w14:paraId="5E0DBA7E" w14:textId="1EC47353" w:rsidR="00EB4572" w:rsidRPr="00EB4572" w:rsidRDefault="00EB4572" w:rsidP="00B1283E">
      <w:pPr>
        <w:pStyle w:val="ListParagraph"/>
        <w:numPr>
          <w:ilvl w:val="0"/>
          <w:numId w:val="13"/>
        </w:numPr>
        <w:spacing w:before="120" w:line="360" w:lineRule="auto"/>
        <w:rPr>
          <w:rFonts w:ascii="Arial" w:hAnsi="Arial" w:cs="Arial"/>
          <w:color w:val="000000" w:themeColor="text1"/>
          <w:sz w:val="22"/>
          <w:szCs w:val="22"/>
        </w:rPr>
      </w:pPr>
      <w:r>
        <w:rPr>
          <w:rFonts w:ascii="Arial" w:hAnsi="Arial" w:cs="Arial" w:hint="eastAsia"/>
          <w:color w:val="000000" w:themeColor="text1"/>
          <w:sz w:val="22"/>
          <w:szCs w:val="22"/>
        </w:rPr>
        <w:t xml:space="preserve">To visualize word usage trends, </w:t>
      </w:r>
      <w:r w:rsidRPr="00784F0F">
        <w:rPr>
          <w:rFonts w:ascii="Arial" w:hAnsi="Arial" w:cs="Arial"/>
          <w:b/>
          <w:color w:val="000000" w:themeColor="text1"/>
          <w:sz w:val="22"/>
          <w:szCs w:val="22"/>
        </w:rPr>
        <w:t xml:space="preserve">Google Books Ngram Viewer </w:t>
      </w:r>
      <w:r w:rsidRPr="00784F0F">
        <w:rPr>
          <w:rFonts w:ascii="Arial" w:hAnsi="Arial" w:cs="Arial"/>
          <w:color w:val="000000" w:themeColor="text1"/>
          <w:sz w:val="22"/>
          <w:szCs w:val="22"/>
        </w:rPr>
        <w:t xml:space="preserve">and </w:t>
      </w:r>
      <w:r w:rsidRPr="00784F0F">
        <w:rPr>
          <w:rFonts w:ascii="Arial" w:hAnsi="Arial" w:cs="Arial"/>
          <w:b/>
          <w:color w:val="000000" w:themeColor="text1"/>
          <w:sz w:val="22"/>
          <w:szCs w:val="22"/>
        </w:rPr>
        <w:t>HathiTrust+Bookworm</w:t>
      </w:r>
      <w:r w:rsidRPr="00784F0F">
        <w:rPr>
          <w:rFonts w:ascii="Arial" w:hAnsi="Arial" w:cs="Arial"/>
          <w:color w:val="000000" w:themeColor="text1"/>
          <w:sz w:val="22"/>
          <w:szCs w:val="22"/>
        </w:rPr>
        <w:t xml:space="preserve"> both enables users </w:t>
      </w:r>
      <w:r w:rsidRPr="00784F0F">
        <w:rPr>
          <w:rFonts w:ascii="Arial" w:hAnsi="Arial" w:cs="Arial"/>
          <w:color w:val="000000"/>
          <w:kern w:val="24"/>
          <w:sz w:val="22"/>
          <w:szCs w:val="22"/>
        </w:rPr>
        <w:t xml:space="preserve">to search for words in corpora of texts and visualize their usage over time. </w:t>
      </w:r>
    </w:p>
    <w:p w14:paraId="0DC91629" w14:textId="7188F797" w:rsidR="00393496" w:rsidRDefault="00EB4572" w:rsidP="00B1283E">
      <w:pPr>
        <w:pStyle w:val="ListParagraph"/>
        <w:numPr>
          <w:ilvl w:val="0"/>
          <w:numId w:val="13"/>
        </w:numPr>
        <w:spacing w:before="120" w:line="360" w:lineRule="auto"/>
        <w:rPr>
          <w:rFonts w:ascii="Arial" w:hAnsi="Arial" w:cs="Arial"/>
          <w:color w:val="000000" w:themeColor="text1"/>
          <w:sz w:val="22"/>
          <w:szCs w:val="22"/>
        </w:rPr>
      </w:pPr>
      <w:r>
        <w:rPr>
          <w:rFonts w:ascii="Arial" w:hAnsi="Arial" w:cs="Arial" w:hint="eastAsia"/>
          <w:color w:val="000000" w:themeColor="text1"/>
          <w:sz w:val="22"/>
          <w:szCs w:val="22"/>
        </w:rPr>
        <w:t>F</w:t>
      </w:r>
      <w:r w:rsidRPr="00784F0F">
        <w:rPr>
          <w:rFonts w:ascii="Arial" w:hAnsi="Arial" w:cs="Arial"/>
          <w:color w:val="000000" w:themeColor="text1"/>
          <w:sz w:val="22"/>
          <w:szCs w:val="22"/>
        </w:rPr>
        <w:t>or tabular data visualization</w:t>
      </w:r>
      <w:r>
        <w:rPr>
          <w:rFonts w:ascii="Arial" w:hAnsi="Arial" w:cs="Arial" w:hint="eastAsia"/>
          <w:color w:val="000000" w:themeColor="text1"/>
          <w:sz w:val="22"/>
          <w:szCs w:val="22"/>
        </w:rPr>
        <w:t>,</w:t>
      </w:r>
      <w:r w:rsidRPr="00784F0F">
        <w:rPr>
          <w:rFonts w:ascii="Arial" w:hAnsi="Arial" w:cs="Arial"/>
          <w:b/>
          <w:color w:val="000000" w:themeColor="text1"/>
          <w:sz w:val="22"/>
          <w:szCs w:val="22"/>
        </w:rPr>
        <w:t xml:space="preserve"> </w:t>
      </w:r>
      <w:r w:rsidR="00393496" w:rsidRPr="00784F0F">
        <w:rPr>
          <w:rFonts w:ascii="Arial" w:hAnsi="Arial" w:cs="Arial"/>
          <w:b/>
          <w:color w:val="000000" w:themeColor="text1"/>
          <w:sz w:val="22"/>
          <w:szCs w:val="22"/>
        </w:rPr>
        <w:t>Tableau</w:t>
      </w:r>
      <w:r w:rsidR="00393496" w:rsidRPr="00784F0F">
        <w:rPr>
          <w:rFonts w:ascii="Arial" w:hAnsi="Arial" w:cs="Arial"/>
          <w:color w:val="000000" w:themeColor="text1"/>
          <w:sz w:val="22"/>
          <w:szCs w:val="22"/>
        </w:rPr>
        <w:t xml:space="preserve"> is </w:t>
      </w:r>
      <w:r>
        <w:rPr>
          <w:rFonts w:ascii="Arial" w:hAnsi="Arial" w:cs="Arial" w:hint="eastAsia"/>
          <w:color w:val="000000" w:themeColor="text1"/>
          <w:sz w:val="22"/>
          <w:szCs w:val="22"/>
        </w:rPr>
        <w:t xml:space="preserve">a </w:t>
      </w:r>
      <w:r w:rsidR="00393496" w:rsidRPr="00784F0F">
        <w:rPr>
          <w:rFonts w:ascii="Arial" w:hAnsi="Arial" w:cs="Arial"/>
          <w:color w:val="000000" w:themeColor="text1"/>
          <w:sz w:val="22"/>
          <w:szCs w:val="22"/>
        </w:rPr>
        <w:t xml:space="preserve">great </w:t>
      </w:r>
      <w:r>
        <w:rPr>
          <w:rFonts w:ascii="Arial" w:hAnsi="Arial" w:cs="Arial" w:hint="eastAsia"/>
          <w:color w:val="000000" w:themeColor="text1"/>
          <w:sz w:val="22"/>
          <w:szCs w:val="22"/>
        </w:rPr>
        <w:t>choice.</w:t>
      </w:r>
    </w:p>
    <w:p w14:paraId="7463857C" w14:textId="612A65BB" w:rsidR="00B1283E" w:rsidRDefault="00EB4572" w:rsidP="00B1283E">
      <w:pPr>
        <w:pStyle w:val="ListParagraph"/>
        <w:numPr>
          <w:ilvl w:val="0"/>
          <w:numId w:val="13"/>
        </w:numPr>
        <w:spacing w:before="120" w:line="360" w:lineRule="auto"/>
        <w:rPr>
          <w:rFonts w:ascii="Arial" w:hAnsi="Arial" w:cs="Arial"/>
          <w:color w:val="000000" w:themeColor="text1"/>
          <w:sz w:val="22"/>
          <w:szCs w:val="22"/>
        </w:rPr>
      </w:pPr>
      <w:r>
        <w:rPr>
          <w:rFonts w:ascii="Arial" w:hAnsi="Arial" w:cs="Arial" w:hint="eastAsia"/>
          <w:color w:val="000000" w:themeColor="text1"/>
          <w:sz w:val="22"/>
          <w:szCs w:val="22"/>
        </w:rPr>
        <w:t xml:space="preserve">If you are interested in mapping, </w:t>
      </w:r>
      <w:r w:rsidR="00B35A28" w:rsidRPr="00EB4572">
        <w:rPr>
          <w:rFonts w:ascii="Arial" w:hAnsi="Arial" w:cs="Arial"/>
          <w:b/>
          <w:color w:val="000000" w:themeColor="text1"/>
          <w:sz w:val="22"/>
          <w:szCs w:val="22"/>
        </w:rPr>
        <w:t>ArcGIS Online/StoryMaps</w:t>
      </w:r>
      <w:r w:rsidR="00B35A28" w:rsidRPr="00EB4572">
        <w:rPr>
          <w:rFonts w:ascii="Arial" w:hAnsi="Arial" w:cs="Arial"/>
          <w:color w:val="000000" w:themeColor="text1"/>
          <w:sz w:val="22"/>
          <w:szCs w:val="22"/>
        </w:rPr>
        <w:t xml:space="preserve"> can be used to incorporate GIS information and maps into interactive timelines and stories. </w:t>
      </w:r>
      <w:r>
        <w:rPr>
          <w:rFonts w:ascii="Arial" w:hAnsi="Arial" w:cs="Arial" w:hint="eastAsia"/>
          <w:color w:val="000000" w:themeColor="text1"/>
          <w:sz w:val="22"/>
          <w:szCs w:val="22"/>
        </w:rPr>
        <w:t xml:space="preserve">Tableau also has similar functions. </w:t>
      </w:r>
    </w:p>
    <w:p w14:paraId="568C5875" w14:textId="1411B88F" w:rsidR="00EB4572" w:rsidRPr="00EB4572" w:rsidRDefault="00EB4572" w:rsidP="00B1283E">
      <w:pPr>
        <w:pStyle w:val="ListParagraph"/>
        <w:numPr>
          <w:ilvl w:val="0"/>
          <w:numId w:val="13"/>
        </w:numPr>
        <w:spacing w:before="120" w:line="360" w:lineRule="auto"/>
        <w:rPr>
          <w:rFonts w:ascii="Arial" w:hAnsi="Arial" w:cs="Arial"/>
          <w:color w:val="000000" w:themeColor="text1"/>
          <w:sz w:val="22"/>
          <w:szCs w:val="22"/>
        </w:rPr>
      </w:pPr>
      <w:r>
        <w:rPr>
          <w:rFonts w:ascii="Arial" w:hAnsi="Arial" w:cs="Arial" w:hint="eastAsia"/>
          <w:color w:val="000000" w:themeColor="text1"/>
          <w:sz w:val="22"/>
          <w:szCs w:val="22"/>
        </w:rPr>
        <w:t xml:space="preserve">For making network graphs, we recommend </w:t>
      </w:r>
      <w:r w:rsidR="005306C8">
        <w:rPr>
          <w:rFonts w:ascii="Arial" w:hAnsi="Arial" w:cs="Arial" w:hint="eastAsia"/>
          <w:color w:val="000000" w:themeColor="text1"/>
          <w:sz w:val="22"/>
          <w:szCs w:val="22"/>
        </w:rPr>
        <w:t xml:space="preserve">using </w:t>
      </w:r>
      <w:r w:rsidRPr="00EB4572">
        <w:rPr>
          <w:rFonts w:ascii="Arial" w:hAnsi="Arial" w:cs="Arial" w:hint="eastAsia"/>
          <w:b/>
          <w:color w:val="000000" w:themeColor="text1"/>
          <w:sz w:val="22"/>
          <w:szCs w:val="22"/>
        </w:rPr>
        <w:t>Gephi, NodeXL,</w:t>
      </w:r>
      <w:r>
        <w:rPr>
          <w:rFonts w:ascii="Arial" w:hAnsi="Arial" w:cs="Arial" w:hint="eastAsia"/>
          <w:color w:val="000000" w:themeColor="text1"/>
          <w:sz w:val="22"/>
          <w:szCs w:val="22"/>
        </w:rPr>
        <w:t xml:space="preserve"> </w:t>
      </w:r>
      <w:r w:rsidR="005306C8">
        <w:rPr>
          <w:rFonts w:ascii="Arial" w:hAnsi="Arial" w:cs="Arial" w:hint="eastAsia"/>
          <w:color w:val="000000" w:themeColor="text1"/>
          <w:sz w:val="22"/>
          <w:szCs w:val="22"/>
        </w:rPr>
        <w:t xml:space="preserve">or </w:t>
      </w:r>
      <w:r w:rsidRPr="00EB4572">
        <w:rPr>
          <w:rFonts w:ascii="Arial" w:hAnsi="Arial" w:cs="Arial" w:hint="eastAsia"/>
          <w:b/>
          <w:color w:val="000000" w:themeColor="text1"/>
          <w:sz w:val="22"/>
          <w:szCs w:val="22"/>
        </w:rPr>
        <w:t>DH Press</w:t>
      </w:r>
      <w:r>
        <w:rPr>
          <w:rFonts w:ascii="Arial" w:hAnsi="Arial" w:cs="Arial" w:hint="eastAsia"/>
          <w:color w:val="000000" w:themeColor="text1"/>
          <w:sz w:val="22"/>
          <w:szCs w:val="22"/>
        </w:rPr>
        <w:t>.</w:t>
      </w:r>
    </w:p>
    <w:p w14:paraId="256EC332" w14:textId="070553A6" w:rsidR="00197B4C" w:rsidRPr="00784F0F" w:rsidRDefault="00197B4C" w:rsidP="00197B4C">
      <w:pPr>
        <w:spacing w:before="120" w:line="360" w:lineRule="auto"/>
        <w:rPr>
          <w:rFonts w:ascii="Arial" w:hAnsi="Arial" w:cs="Arial"/>
          <w:color w:val="000000" w:themeColor="text1"/>
          <w:sz w:val="22"/>
          <w:szCs w:val="22"/>
        </w:rPr>
      </w:pPr>
      <w:r w:rsidRPr="00784F0F">
        <w:rPr>
          <w:rFonts w:ascii="Arial" w:hAnsi="Arial" w:cs="Arial"/>
          <w:b/>
          <w:color w:val="000000" w:themeColor="text1"/>
          <w:sz w:val="22"/>
          <w:szCs w:val="22"/>
        </w:rPr>
        <w:t>Slide</w:t>
      </w:r>
      <w:r w:rsidRPr="00784F0F">
        <w:rPr>
          <w:rFonts w:ascii="Arial" w:hAnsi="Arial" w:cs="Arial"/>
          <w:color w:val="000000" w:themeColor="text1"/>
          <w:sz w:val="22"/>
          <w:szCs w:val="22"/>
        </w:rPr>
        <w:t xml:space="preserve"> </w:t>
      </w:r>
      <w:r w:rsidR="006A4256" w:rsidRPr="006A4256">
        <w:rPr>
          <w:rFonts w:ascii="Arial" w:hAnsi="Arial" w:cs="Arial" w:hint="eastAsia"/>
          <w:color w:val="000000" w:themeColor="text1"/>
          <w:sz w:val="22"/>
          <w:szCs w:val="22"/>
        </w:rPr>
        <w:t>M</w:t>
      </w:r>
      <w:r w:rsidR="006A4256" w:rsidRPr="00E92481">
        <w:rPr>
          <w:rFonts w:ascii="Arial" w:hAnsi="Arial" w:cs="Arial" w:hint="eastAsia"/>
          <w:color w:val="000000" w:themeColor="text1"/>
          <w:sz w:val="22"/>
          <w:szCs w:val="22"/>
        </w:rPr>
        <w:t>5-</w:t>
      </w:r>
      <w:r w:rsidR="001771AD">
        <w:rPr>
          <w:rFonts w:ascii="Arial" w:hAnsi="Arial" w:cs="Arial"/>
          <w:color w:val="000000" w:themeColor="text1"/>
          <w:sz w:val="22"/>
          <w:szCs w:val="22"/>
        </w:rPr>
        <w:t>16</w:t>
      </w:r>
    </w:p>
    <w:p w14:paraId="582F618A" w14:textId="77777777" w:rsidR="00197B4C" w:rsidRPr="00197B4C" w:rsidRDefault="00197B4C" w:rsidP="00197B4C">
      <w:pPr>
        <w:spacing w:before="120" w:line="360" w:lineRule="auto"/>
        <w:rPr>
          <w:rFonts w:ascii="Arial" w:hAnsi="Arial" w:cs="Arial"/>
          <w:color w:val="000000" w:themeColor="text1"/>
          <w:sz w:val="22"/>
          <w:szCs w:val="22"/>
        </w:rPr>
      </w:pPr>
      <w:r w:rsidRPr="00197B4C">
        <w:rPr>
          <w:rFonts w:ascii="Arial" w:hAnsi="Arial" w:cs="Arial"/>
          <w:color w:val="000000" w:themeColor="text1"/>
          <w:sz w:val="22"/>
          <w:szCs w:val="22"/>
        </w:rPr>
        <w:t xml:space="preserve">The advanced researcher may choose from a number of do-it-yourself visualization strategies, which generally involve specific programming packages that will create charts and tables from a dataset. </w:t>
      </w:r>
    </w:p>
    <w:p w14:paraId="2CBDDC80" w14:textId="77777777" w:rsidR="00197B4C" w:rsidRPr="00197B4C" w:rsidRDefault="00197B4C" w:rsidP="00197B4C">
      <w:pPr>
        <w:pStyle w:val="ListParagraph"/>
        <w:numPr>
          <w:ilvl w:val="0"/>
          <w:numId w:val="27"/>
        </w:numPr>
        <w:spacing w:before="120" w:line="360" w:lineRule="auto"/>
        <w:rPr>
          <w:rFonts w:ascii="Arial" w:hAnsi="Arial" w:cs="Arial"/>
          <w:color w:val="000000" w:themeColor="text1"/>
          <w:sz w:val="22"/>
          <w:szCs w:val="22"/>
        </w:rPr>
      </w:pPr>
      <w:r w:rsidRPr="00197B4C">
        <w:rPr>
          <w:rFonts w:ascii="Arial" w:hAnsi="Arial" w:cs="Arial"/>
          <w:color w:val="000000" w:themeColor="text1"/>
          <w:sz w:val="22"/>
          <w:szCs w:val="22"/>
        </w:rPr>
        <w:t xml:space="preserve">In </w:t>
      </w:r>
      <w:r w:rsidRPr="00197B4C">
        <w:rPr>
          <w:rFonts w:ascii="Arial" w:hAnsi="Arial" w:cs="Arial"/>
          <w:bCs/>
          <w:color w:val="000000" w:themeColor="text1"/>
          <w:sz w:val="22"/>
          <w:szCs w:val="22"/>
        </w:rPr>
        <w:t>Python</w:t>
      </w:r>
      <w:r w:rsidRPr="00197B4C">
        <w:rPr>
          <w:rFonts w:ascii="Arial" w:hAnsi="Arial" w:cs="Arial"/>
          <w:color w:val="000000" w:themeColor="text1"/>
          <w:sz w:val="22"/>
          <w:szCs w:val="22"/>
        </w:rPr>
        <w:t>, the package Pandas—which as you’ll remember is good for working with data—has a plot() function that will make quick charts. Another Python package for visualizations is called ggplot. If you want to use ggplot, you’ll have to make sure you have it installed and then call it in a script or program.</w:t>
      </w:r>
    </w:p>
    <w:p w14:paraId="0AC0ED86" w14:textId="77777777" w:rsidR="00197B4C" w:rsidRPr="00197B4C" w:rsidRDefault="00197B4C" w:rsidP="00197B4C">
      <w:pPr>
        <w:pStyle w:val="ListParagraph"/>
        <w:numPr>
          <w:ilvl w:val="0"/>
          <w:numId w:val="27"/>
        </w:numPr>
        <w:spacing w:before="120" w:line="360" w:lineRule="auto"/>
        <w:rPr>
          <w:rFonts w:ascii="Arial" w:hAnsi="Arial" w:cs="Arial"/>
          <w:color w:val="000000" w:themeColor="text1"/>
          <w:sz w:val="22"/>
          <w:szCs w:val="22"/>
        </w:rPr>
      </w:pPr>
      <w:r w:rsidRPr="00197B4C">
        <w:rPr>
          <w:rFonts w:ascii="Arial" w:hAnsi="Arial" w:cs="Arial"/>
          <w:color w:val="000000" w:themeColor="text1"/>
          <w:sz w:val="22"/>
          <w:szCs w:val="22"/>
        </w:rPr>
        <w:t xml:space="preserve">One reason some researchers like to use </w:t>
      </w:r>
      <w:r w:rsidRPr="00197B4C">
        <w:rPr>
          <w:rFonts w:ascii="Arial" w:hAnsi="Arial" w:cs="Arial"/>
          <w:bCs/>
          <w:color w:val="000000" w:themeColor="text1"/>
          <w:sz w:val="22"/>
          <w:szCs w:val="22"/>
        </w:rPr>
        <w:t>R</w:t>
      </w:r>
      <w:r w:rsidRPr="00197B4C">
        <w:rPr>
          <w:rFonts w:ascii="Arial" w:hAnsi="Arial" w:cs="Arial"/>
          <w:color w:val="000000" w:themeColor="text1"/>
          <w:sz w:val="22"/>
          <w:szCs w:val="22"/>
        </w:rPr>
        <w:t xml:space="preserve"> versus Python is because of its visualization capabilities. Some find it easier to visualize with R, and the package many use is called ggplot2. </w:t>
      </w:r>
      <w:r w:rsidRPr="00197B4C">
        <w:rPr>
          <w:rFonts w:ascii="Arial" w:hAnsi="Arial" w:cs="Arial"/>
          <w:i/>
          <w:iCs/>
          <w:color w:val="000000" w:themeColor="text1"/>
          <w:sz w:val="22"/>
          <w:szCs w:val="22"/>
        </w:rPr>
        <w:t>There are wars in the data science and programming communities about R versus Python and ggplot versus ggplot2. It’s not important to understand the details of this preference-battle, but it might be useful to know that opinions about which is better are strongly held.</w:t>
      </w:r>
    </w:p>
    <w:p w14:paraId="4F67B074" w14:textId="040446B1" w:rsidR="00197B4C" w:rsidRPr="00197B4C" w:rsidRDefault="00197B4C" w:rsidP="00197B4C">
      <w:pPr>
        <w:pStyle w:val="ListParagraph"/>
        <w:numPr>
          <w:ilvl w:val="0"/>
          <w:numId w:val="27"/>
        </w:numPr>
        <w:spacing w:before="120" w:line="360" w:lineRule="auto"/>
        <w:rPr>
          <w:rFonts w:ascii="Arial" w:hAnsi="Arial" w:cs="Arial"/>
          <w:color w:val="000000" w:themeColor="text1"/>
          <w:sz w:val="22"/>
          <w:szCs w:val="22"/>
        </w:rPr>
      </w:pPr>
      <w:r w:rsidRPr="00197B4C">
        <w:rPr>
          <w:rFonts w:ascii="Arial" w:hAnsi="Arial" w:cs="Arial"/>
          <w:color w:val="000000" w:themeColor="text1"/>
          <w:sz w:val="22"/>
          <w:szCs w:val="22"/>
        </w:rPr>
        <w:t>Finally, there is a JavaScript library for visualizations called D3.js or just D3. It is a relatively straightforward program for making visualizations that can be displayed on the web.</w:t>
      </w:r>
    </w:p>
    <w:p w14:paraId="4464F313" w14:textId="7266C81D" w:rsidR="00B1283E" w:rsidRPr="00784F0F" w:rsidRDefault="00B1283E" w:rsidP="00393FC8">
      <w:pPr>
        <w:spacing w:before="120" w:line="360" w:lineRule="auto"/>
        <w:rPr>
          <w:rFonts w:ascii="Arial" w:hAnsi="Arial" w:cs="Arial"/>
          <w:color w:val="000000" w:themeColor="text1"/>
          <w:sz w:val="22"/>
          <w:szCs w:val="22"/>
        </w:rPr>
      </w:pPr>
      <w:r w:rsidRPr="00784F0F">
        <w:rPr>
          <w:rFonts w:ascii="Arial" w:hAnsi="Arial" w:cs="Arial"/>
          <w:b/>
          <w:color w:val="000000" w:themeColor="text1"/>
          <w:sz w:val="22"/>
          <w:szCs w:val="22"/>
        </w:rPr>
        <w:t>Slide</w:t>
      </w:r>
      <w:r w:rsidRPr="00784F0F">
        <w:rPr>
          <w:rFonts w:ascii="Arial" w:hAnsi="Arial" w:cs="Arial"/>
          <w:color w:val="000000" w:themeColor="text1"/>
          <w:sz w:val="22"/>
          <w:szCs w:val="22"/>
        </w:rPr>
        <w:t xml:space="preserve"> </w:t>
      </w:r>
      <w:r w:rsidR="006A4256" w:rsidRPr="006A4256">
        <w:rPr>
          <w:rFonts w:ascii="Arial" w:hAnsi="Arial" w:cs="Arial" w:hint="eastAsia"/>
          <w:color w:val="000000" w:themeColor="text1"/>
          <w:sz w:val="22"/>
          <w:szCs w:val="22"/>
        </w:rPr>
        <w:t>M</w:t>
      </w:r>
      <w:r w:rsidR="006A4256" w:rsidRPr="00E92481">
        <w:rPr>
          <w:rFonts w:ascii="Arial" w:hAnsi="Arial" w:cs="Arial" w:hint="eastAsia"/>
          <w:color w:val="000000" w:themeColor="text1"/>
          <w:sz w:val="22"/>
          <w:szCs w:val="22"/>
        </w:rPr>
        <w:t>5-</w:t>
      </w:r>
      <w:r w:rsidR="001771AD">
        <w:rPr>
          <w:rFonts w:ascii="Arial" w:hAnsi="Arial" w:cs="Arial"/>
          <w:color w:val="000000" w:themeColor="text1"/>
          <w:sz w:val="22"/>
          <w:szCs w:val="22"/>
        </w:rPr>
        <w:t>17</w:t>
      </w:r>
    </w:p>
    <w:p w14:paraId="10B3DDDF" w14:textId="4504B79A" w:rsidR="00393496" w:rsidRPr="005306C8" w:rsidRDefault="005306C8" w:rsidP="005306C8">
      <w:pPr>
        <w:spacing w:before="120" w:line="360" w:lineRule="auto"/>
        <w:ind w:left="360"/>
        <w:rPr>
          <w:rFonts w:ascii="Arial" w:hAnsi="Arial" w:cs="Arial"/>
          <w:color w:val="000000" w:themeColor="text1"/>
          <w:sz w:val="22"/>
          <w:szCs w:val="22"/>
        </w:rPr>
      </w:pPr>
      <w:r w:rsidRPr="005306C8">
        <w:rPr>
          <w:rFonts w:ascii="Arial" w:hAnsi="Arial" w:cs="Arial" w:hint="eastAsia"/>
          <w:color w:val="000000" w:themeColor="text1"/>
          <w:sz w:val="22"/>
          <w:szCs w:val="22"/>
        </w:rPr>
        <w:t xml:space="preserve">In the next section, we will be </w:t>
      </w:r>
      <w:r w:rsidRPr="005306C8">
        <w:rPr>
          <w:rFonts w:ascii="Arial" w:hAnsi="Arial" w:cs="Arial"/>
          <w:color w:val="000000" w:themeColor="text1"/>
          <w:sz w:val="22"/>
          <w:szCs w:val="22"/>
        </w:rPr>
        <w:t>introducing</w:t>
      </w:r>
      <w:r w:rsidRPr="005306C8">
        <w:rPr>
          <w:rFonts w:ascii="Arial" w:hAnsi="Arial" w:cs="Arial" w:hint="eastAsia"/>
          <w:color w:val="000000" w:themeColor="text1"/>
          <w:sz w:val="22"/>
          <w:szCs w:val="22"/>
        </w:rPr>
        <w:t xml:space="preserve"> you to HathiTrust+Bookworm. </w:t>
      </w:r>
      <w:r w:rsidR="00393496" w:rsidRPr="005306C8">
        <w:rPr>
          <w:rFonts w:ascii="Arial" w:hAnsi="Arial" w:cs="Arial"/>
          <w:color w:val="000000"/>
          <w:kern w:val="24"/>
          <w:sz w:val="22"/>
          <w:szCs w:val="22"/>
        </w:rPr>
        <w:t>But first, let’s return briefly to a term we learned about earlier in the text pre-processing module.</w:t>
      </w:r>
    </w:p>
    <w:p w14:paraId="0A1E3BF2" w14:textId="77777777" w:rsidR="00393496" w:rsidRPr="00784F0F" w:rsidRDefault="00393496" w:rsidP="00B35A28">
      <w:pPr>
        <w:pStyle w:val="ListParagraph"/>
        <w:numPr>
          <w:ilvl w:val="0"/>
          <w:numId w:val="14"/>
        </w:numPr>
        <w:spacing w:line="360" w:lineRule="auto"/>
        <w:rPr>
          <w:rFonts w:ascii="Arial" w:hAnsi="Arial" w:cs="Arial"/>
          <w:color w:val="000000"/>
          <w:kern w:val="24"/>
          <w:sz w:val="22"/>
          <w:szCs w:val="22"/>
        </w:rPr>
      </w:pPr>
      <w:r w:rsidRPr="00784F0F">
        <w:rPr>
          <w:rFonts w:ascii="Arial" w:hAnsi="Arial" w:cs="Arial"/>
          <w:color w:val="000000"/>
          <w:kern w:val="24"/>
          <w:sz w:val="22"/>
          <w:szCs w:val="22"/>
        </w:rPr>
        <w:t>N-grams are a contiguous chain of n-items (i.e. words) where n is the number of items in the chain. Notice how in the bigram example on the screen</w:t>
      </w:r>
      <w:r w:rsidR="00B1283E" w:rsidRPr="00784F0F">
        <w:rPr>
          <w:rFonts w:ascii="Arial" w:hAnsi="Arial" w:cs="Arial"/>
          <w:color w:val="000000"/>
          <w:kern w:val="24"/>
          <w:sz w:val="22"/>
          <w:szCs w:val="22"/>
        </w:rPr>
        <w:t xml:space="preserve"> </w:t>
      </w:r>
      <w:r w:rsidRPr="00784F0F">
        <w:rPr>
          <w:rFonts w:ascii="Arial" w:hAnsi="Arial" w:cs="Arial"/>
          <w:color w:val="000000"/>
          <w:kern w:val="24"/>
          <w:sz w:val="22"/>
          <w:szCs w:val="22"/>
        </w:rPr>
        <w:t xml:space="preserve">the window of the gram slides across the text, so in bigrams, a word will occur with both the word preceding and following it. </w:t>
      </w:r>
    </w:p>
    <w:p w14:paraId="1127FA7B" w14:textId="44EE657E" w:rsidR="00393496" w:rsidRPr="00784F0F" w:rsidRDefault="00393496" w:rsidP="00B35A28">
      <w:pPr>
        <w:pStyle w:val="ListParagraph"/>
        <w:numPr>
          <w:ilvl w:val="0"/>
          <w:numId w:val="14"/>
        </w:numPr>
        <w:spacing w:line="360" w:lineRule="auto"/>
        <w:rPr>
          <w:rFonts w:ascii="Arial" w:hAnsi="Arial" w:cs="Arial"/>
          <w:color w:val="000000"/>
          <w:kern w:val="24"/>
          <w:sz w:val="22"/>
          <w:szCs w:val="22"/>
        </w:rPr>
      </w:pPr>
      <w:r w:rsidRPr="00784F0F">
        <w:rPr>
          <w:rFonts w:ascii="Arial" w:hAnsi="Arial" w:cs="Arial"/>
          <w:color w:val="000000"/>
          <w:kern w:val="24"/>
          <w:sz w:val="22"/>
          <w:szCs w:val="22"/>
        </w:rPr>
        <w:t xml:space="preserve">HathiTrust+Bookworm makes use of unigrams – or single words. </w:t>
      </w:r>
    </w:p>
    <w:p w14:paraId="27AC0196" w14:textId="6C18054E" w:rsidR="00B35A28" w:rsidRPr="00784F0F" w:rsidRDefault="00B35A28" w:rsidP="00B35A28">
      <w:pPr>
        <w:spacing w:before="120" w:line="360" w:lineRule="auto"/>
        <w:rPr>
          <w:rFonts w:ascii="Arial" w:hAnsi="Arial" w:cs="Arial"/>
          <w:color w:val="000000" w:themeColor="text1"/>
          <w:sz w:val="22"/>
          <w:szCs w:val="22"/>
        </w:rPr>
      </w:pPr>
      <w:r w:rsidRPr="00784F0F">
        <w:rPr>
          <w:rFonts w:ascii="Arial" w:hAnsi="Arial" w:cs="Arial"/>
          <w:b/>
          <w:color w:val="000000" w:themeColor="text1"/>
          <w:sz w:val="22"/>
          <w:szCs w:val="22"/>
        </w:rPr>
        <w:t>Slide</w:t>
      </w:r>
      <w:r w:rsidR="001771AD">
        <w:rPr>
          <w:rFonts w:ascii="Arial" w:hAnsi="Arial" w:cs="Arial"/>
          <w:color w:val="000000" w:themeColor="text1"/>
          <w:sz w:val="22"/>
          <w:szCs w:val="22"/>
        </w:rPr>
        <w:t xml:space="preserve"> </w:t>
      </w:r>
      <w:r w:rsidR="006A4256" w:rsidRPr="006A4256">
        <w:rPr>
          <w:rFonts w:ascii="Arial" w:hAnsi="Arial" w:cs="Arial" w:hint="eastAsia"/>
          <w:color w:val="000000" w:themeColor="text1"/>
          <w:sz w:val="22"/>
          <w:szCs w:val="22"/>
        </w:rPr>
        <w:t>M</w:t>
      </w:r>
      <w:r w:rsidR="006A4256" w:rsidRPr="00E92481">
        <w:rPr>
          <w:rFonts w:ascii="Arial" w:hAnsi="Arial" w:cs="Arial" w:hint="eastAsia"/>
          <w:color w:val="000000" w:themeColor="text1"/>
          <w:sz w:val="22"/>
          <w:szCs w:val="22"/>
        </w:rPr>
        <w:t>5-</w:t>
      </w:r>
      <w:r w:rsidR="001771AD">
        <w:rPr>
          <w:rFonts w:ascii="Arial" w:hAnsi="Arial" w:cs="Arial"/>
          <w:color w:val="000000" w:themeColor="text1"/>
          <w:sz w:val="22"/>
          <w:szCs w:val="22"/>
        </w:rPr>
        <w:t>18</w:t>
      </w:r>
    </w:p>
    <w:p w14:paraId="5D2FC653" w14:textId="77777777" w:rsidR="00393496" w:rsidRPr="00784F0F" w:rsidRDefault="00B35A28" w:rsidP="00B35A28">
      <w:pPr>
        <w:spacing w:line="360" w:lineRule="auto"/>
        <w:rPr>
          <w:rFonts w:ascii="Arial" w:hAnsi="Arial" w:cs="Arial"/>
          <w:color w:val="000000" w:themeColor="text1"/>
          <w:sz w:val="22"/>
          <w:szCs w:val="22"/>
        </w:rPr>
      </w:pPr>
      <w:r w:rsidRPr="00784F0F">
        <w:rPr>
          <w:rFonts w:ascii="Arial" w:hAnsi="Arial" w:cs="Arial"/>
          <w:color w:val="000000" w:themeColor="text1"/>
          <w:sz w:val="22"/>
          <w:szCs w:val="22"/>
        </w:rPr>
        <w:t xml:space="preserve">Bookworm is a tool that visualizes language usage trends in repositories of digitized texts in a simple and powerful way. </w:t>
      </w:r>
    </w:p>
    <w:p w14:paraId="0CC5A772" w14:textId="0CD855D1" w:rsidR="00B35A28" w:rsidRPr="00784F0F" w:rsidRDefault="00B35A28" w:rsidP="00393496">
      <w:pPr>
        <w:pStyle w:val="ListParagraph"/>
        <w:numPr>
          <w:ilvl w:val="0"/>
          <w:numId w:val="16"/>
        </w:numPr>
        <w:spacing w:line="360" w:lineRule="auto"/>
        <w:rPr>
          <w:rFonts w:ascii="Arial" w:hAnsi="Arial" w:cs="Arial"/>
          <w:color w:val="000000" w:themeColor="text1"/>
          <w:sz w:val="22"/>
          <w:szCs w:val="22"/>
        </w:rPr>
      </w:pPr>
      <w:r w:rsidRPr="00784F0F">
        <w:rPr>
          <w:rFonts w:ascii="Arial" w:hAnsi="Arial" w:cs="Arial"/>
          <w:color w:val="000000" w:themeColor="text1"/>
          <w:sz w:val="22"/>
          <w:szCs w:val="22"/>
        </w:rPr>
        <w:t>It is a tool that facilitates the observation of chronological trends for words and phrases in large digitized collections of textual documents with metadata facets.</w:t>
      </w:r>
    </w:p>
    <w:p w14:paraId="15B56CA0" w14:textId="77777777" w:rsidR="00B35A28" w:rsidRPr="00784F0F" w:rsidRDefault="00B35A28" w:rsidP="00393496">
      <w:pPr>
        <w:pStyle w:val="ListParagraph"/>
        <w:numPr>
          <w:ilvl w:val="0"/>
          <w:numId w:val="15"/>
        </w:numPr>
        <w:spacing w:line="360" w:lineRule="auto"/>
        <w:rPr>
          <w:rFonts w:ascii="Arial" w:hAnsi="Arial" w:cs="Arial"/>
          <w:color w:val="000000" w:themeColor="text1"/>
          <w:sz w:val="22"/>
          <w:szCs w:val="22"/>
        </w:rPr>
      </w:pPr>
      <w:r w:rsidRPr="00784F0F">
        <w:rPr>
          <w:rFonts w:ascii="Arial" w:hAnsi="Arial" w:cs="Arial"/>
          <w:b/>
          <w:color w:val="000000" w:themeColor="text1"/>
          <w:sz w:val="22"/>
          <w:szCs w:val="22"/>
        </w:rPr>
        <w:t>HathiTrust + Bookworm</w:t>
      </w:r>
      <w:r w:rsidRPr="00784F0F">
        <w:rPr>
          <w:rFonts w:ascii="Arial" w:hAnsi="Arial" w:cs="Arial"/>
          <w:color w:val="000000" w:themeColor="text1"/>
          <w:sz w:val="22"/>
          <w:szCs w:val="22"/>
        </w:rPr>
        <w:t xml:space="preserve"> can visualize word frequencies over time in texts from the HathiTrust Digital Library. Currently, only unigrams (single words) can be searched and visualized with HT+Bookworm.</w:t>
      </w:r>
    </w:p>
    <w:p w14:paraId="7A443B62" w14:textId="70907C71" w:rsidR="00B35A28" w:rsidRDefault="00B35A28" w:rsidP="00B35A28">
      <w:pPr>
        <w:spacing w:before="120" w:line="360" w:lineRule="auto"/>
        <w:rPr>
          <w:rFonts w:ascii="Arial" w:hAnsi="Arial" w:cs="Arial"/>
          <w:color w:val="000000" w:themeColor="text1"/>
          <w:sz w:val="22"/>
          <w:szCs w:val="22"/>
        </w:rPr>
      </w:pPr>
      <w:r w:rsidRPr="00784F0F">
        <w:rPr>
          <w:rFonts w:ascii="Arial" w:hAnsi="Arial" w:cs="Arial"/>
          <w:b/>
          <w:color w:val="000000" w:themeColor="text1"/>
          <w:sz w:val="22"/>
          <w:szCs w:val="22"/>
        </w:rPr>
        <w:t xml:space="preserve">Slide </w:t>
      </w:r>
      <w:r w:rsidR="006A4256" w:rsidRPr="006A4256">
        <w:rPr>
          <w:rFonts w:ascii="Arial" w:hAnsi="Arial" w:cs="Arial" w:hint="eastAsia"/>
          <w:color w:val="000000" w:themeColor="text1"/>
          <w:sz w:val="22"/>
          <w:szCs w:val="22"/>
        </w:rPr>
        <w:t>M</w:t>
      </w:r>
      <w:r w:rsidR="006A4256" w:rsidRPr="00E92481">
        <w:rPr>
          <w:rFonts w:ascii="Arial" w:hAnsi="Arial" w:cs="Arial" w:hint="eastAsia"/>
          <w:color w:val="000000" w:themeColor="text1"/>
          <w:sz w:val="22"/>
          <w:szCs w:val="22"/>
        </w:rPr>
        <w:t>5-</w:t>
      </w:r>
      <w:r w:rsidR="001771AD">
        <w:rPr>
          <w:rFonts w:ascii="Arial" w:hAnsi="Arial" w:cs="Arial"/>
          <w:color w:val="000000" w:themeColor="text1"/>
          <w:sz w:val="22"/>
          <w:szCs w:val="22"/>
        </w:rPr>
        <w:t>19</w:t>
      </w:r>
    </w:p>
    <w:p w14:paraId="19E29A83" w14:textId="77777777" w:rsidR="00646B4A" w:rsidRPr="00646B4A" w:rsidRDefault="00646B4A" w:rsidP="00646B4A">
      <w:pPr>
        <w:spacing w:before="120" w:line="360" w:lineRule="auto"/>
        <w:rPr>
          <w:rFonts w:ascii="Arial" w:hAnsi="Arial" w:cs="Arial"/>
          <w:color w:val="000000" w:themeColor="text1"/>
          <w:sz w:val="22"/>
          <w:szCs w:val="22"/>
        </w:rPr>
      </w:pPr>
      <w:r w:rsidRPr="00646B4A">
        <w:rPr>
          <w:rFonts w:ascii="Arial" w:hAnsi="Arial" w:cs="Arial"/>
          <w:color w:val="000000" w:themeColor="text1"/>
          <w:sz w:val="22"/>
          <w:szCs w:val="22"/>
        </w:rPr>
        <w:t xml:space="preserve">Normal search engines are very good at finding individual texts: Bookworm is good at finding and understanding </w:t>
      </w:r>
      <w:r w:rsidRPr="00646B4A">
        <w:rPr>
          <w:rFonts w:ascii="Arial" w:hAnsi="Arial" w:cs="Arial"/>
          <w:b/>
          <w:bCs/>
          <w:color w:val="000000" w:themeColor="text1"/>
          <w:sz w:val="22"/>
          <w:szCs w:val="22"/>
        </w:rPr>
        <w:t>categories</w:t>
      </w:r>
      <w:r w:rsidRPr="00646B4A">
        <w:rPr>
          <w:rFonts w:ascii="Arial" w:hAnsi="Arial" w:cs="Arial"/>
          <w:color w:val="000000" w:themeColor="text1"/>
          <w:sz w:val="22"/>
          <w:szCs w:val="22"/>
        </w:rPr>
        <w:t xml:space="preserve"> in a library. </w:t>
      </w:r>
    </w:p>
    <w:p w14:paraId="254E60B1" w14:textId="77777777" w:rsidR="00646B4A" w:rsidRPr="00646B4A" w:rsidRDefault="00646B4A" w:rsidP="00646B4A">
      <w:pPr>
        <w:pStyle w:val="ListParagraph"/>
        <w:numPr>
          <w:ilvl w:val="0"/>
          <w:numId w:val="15"/>
        </w:numPr>
        <w:spacing w:before="120" w:line="360" w:lineRule="auto"/>
        <w:rPr>
          <w:rFonts w:ascii="Arial" w:hAnsi="Arial" w:cs="Arial"/>
          <w:color w:val="000000" w:themeColor="text1"/>
          <w:sz w:val="22"/>
          <w:szCs w:val="22"/>
        </w:rPr>
      </w:pPr>
      <w:r w:rsidRPr="00646B4A">
        <w:rPr>
          <w:rFonts w:ascii="Arial" w:hAnsi="Arial" w:cs="Arial"/>
          <w:color w:val="000000" w:themeColor="text1"/>
          <w:sz w:val="22"/>
          <w:szCs w:val="22"/>
        </w:rPr>
        <w:t xml:space="preserve">The simplest use case is returning </w:t>
      </w:r>
      <w:r w:rsidRPr="00646B4A">
        <w:rPr>
          <w:rFonts w:ascii="Arial" w:hAnsi="Arial" w:cs="Arial"/>
          <w:b/>
          <w:bCs/>
          <w:color w:val="000000" w:themeColor="text1"/>
          <w:sz w:val="22"/>
          <w:szCs w:val="22"/>
        </w:rPr>
        <w:t>usage of a word across years</w:t>
      </w:r>
      <w:r w:rsidRPr="00646B4A">
        <w:rPr>
          <w:rFonts w:ascii="Arial" w:hAnsi="Arial" w:cs="Arial"/>
          <w:color w:val="000000" w:themeColor="text1"/>
          <w:sz w:val="22"/>
          <w:szCs w:val="22"/>
        </w:rPr>
        <w:t>: the goal here is to understand something about the years through the words they use.</w:t>
      </w:r>
    </w:p>
    <w:p w14:paraId="41A6E091" w14:textId="204EC1E2" w:rsidR="00646B4A" w:rsidRPr="00646B4A" w:rsidRDefault="00646B4A" w:rsidP="00B35A28">
      <w:pPr>
        <w:pStyle w:val="ListParagraph"/>
        <w:numPr>
          <w:ilvl w:val="0"/>
          <w:numId w:val="15"/>
        </w:numPr>
        <w:spacing w:before="120" w:line="360" w:lineRule="auto"/>
        <w:rPr>
          <w:rFonts w:ascii="Arial" w:hAnsi="Arial" w:cs="Arial"/>
          <w:color w:val="000000" w:themeColor="text1"/>
          <w:sz w:val="22"/>
          <w:szCs w:val="22"/>
        </w:rPr>
      </w:pPr>
      <w:r w:rsidRPr="00646B4A">
        <w:rPr>
          <w:rFonts w:ascii="Arial" w:hAnsi="Arial" w:cs="Arial"/>
          <w:color w:val="000000" w:themeColor="text1"/>
          <w:sz w:val="22"/>
          <w:szCs w:val="22"/>
        </w:rPr>
        <w:t xml:space="preserve">Bookworm is a framework that can be applied to other corpora. The HT+BW version is just one implementation! </w:t>
      </w:r>
    </w:p>
    <w:p w14:paraId="3A01E9E0" w14:textId="7202E5AC" w:rsidR="00646B4A" w:rsidRPr="00784F0F" w:rsidRDefault="00646B4A" w:rsidP="00B35A28">
      <w:pPr>
        <w:spacing w:before="120" w:line="360" w:lineRule="auto"/>
        <w:rPr>
          <w:rFonts w:ascii="Arial" w:hAnsi="Arial" w:cs="Arial"/>
          <w:color w:val="000000" w:themeColor="text1"/>
          <w:sz w:val="22"/>
          <w:szCs w:val="22"/>
        </w:rPr>
      </w:pPr>
      <w:r w:rsidRPr="00784F0F">
        <w:rPr>
          <w:rFonts w:ascii="Arial" w:hAnsi="Arial" w:cs="Arial"/>
          <w:b/>
          <w:color w:val="000000" w:themeColor="text1"/>
          <w:sz w:val="22"/>
          <w:szCs w:val="22"/>
        </w:rPr>
        <w:t xml:space="preserve">Slide </w:t>
      </w:r>
      <w:r w:rsidR="006A4256" w:rsidRPr="006A4256">
        <w:rPr>
          <w:rFonts w:ascii="Arial" w:hAnsi="Arial" w:cs="Arial" w:hint="eastAsia"/>
          <w:color w:val="000000" w:themeColor="text1"/>
          <w:sz w:val="22"/>
          <w:szCs w:val="22"/>
        </w:rPr>
        <w:t>M</w:t>
      </w:r>
      <w:r w:rsidR="006A4256" w:rsidRPr="00E92481">
        <w:rPr>
          <w:rFonts w:ascii="Arial" w:hAnsi="Arial" w:cs="Arial" w:hint="eastAsia"/>
          <w:color w:val="000000" w:themeColor="text1"/>
          <w:sz w:val="22"/>
          <w:szCs w:val="22"/>
        </w:rPr>
        <w:t>5-</w:t>
      </w:r>
      <w:r w:rsidR="001771AD">
        <w:rPr>
          <w:rFonts w:ascii="Arial" w:hAnsi="Arial" w:cs="Arial"/>
          <w:color w:val="000000" w:themeColor="text1"/>
          <w:sz w:val="22"/>
          <w:szCs w:val="22"/>
        </w:rPr>
        <w:t>20</w:t>
      </w:r>
    </w:p>
    <w:p w14:paraId="26A70D1F" w14:textId="77777777" w:rsidR="00B35A28" w:rsidRPr="00784F0F" w:rsidRDefault="00B35A28" w:rsidP="00B35A28">
      <w:pPr>
        <w:spacing w:line="360" w:lineRule="auto"/>
        <w:rPr>
          <w:rFonts w:ascii="Arial" w:hAnsi="Arial" w:cs="Arial"/>
          <w:color w:val="000000" w:themeColor="text1"/>
          <w:sz w:val="22"/>
          <w:szCs w:val="22"/>
        </w:rPr>
      </w:pPr>
      <w:r w:rsidRPr="00784F0F">
        <w:rPr>
          <w:rFonts w:ascii="Arial" w:hAnsi="Arial" w:cs="Arial"/>
          <w:color w:val="000000" w:themeColor="text1"/>
          <w:sz w:val="22"/>
          <w:szCs w:val="22"/>
        </w:rPr>
        <w:t>Here is an example of how Bookworm can be used to compared word usage trends. In this example, we can see some overall trends in the usage of the word “lady” when compared to that of the word “woman” over the years.</w:t>
      </w:r>
    </w:p>
    <w:p w14:paraId="0FEE9203" w14:textId="77777777" w:rsidR="00001766" w:rsidRDefault="00001766" w:rsidP="00B35A28">
      <w:pPr>
        <w:spacing w:before="120" w:line="360" w:lineRule="auto"/>
        <w:rPr>
          <w:rFonts w:ascii="Arial" w:hAnsi="Arial" w:cs="Arial" w:hint="eastAsia"/>
          <w:b/>
          <w:color w:val="000000" w:themeColor="text1"/>
          <w:sz w:val="22"/>
          <w:szCs w:val="22"/>
        </w:rPr>
      </w:pPr>
    </w:p>
    <w:p w14:paraId="7C619033" w14:textId="7431E39A" w:rsidR="00B35A28" w:rsidRDefault="00B35A28" w:rsidP="00B35A28">
      <w:pPr>
        <w:spacing w:before="120" w:line="360" w:lineRule="auto"/>
        <w:rPr>
          <w:rFonts w:ascii="Arial" w:hAnsi="Arial" w:cs="Arial"/>
          <w:color w:val="000000" w:themeColor="text1"/>
          <w:sz w:val="22"/>
          <w:szCs w:val="22"/>
        </w:rPr>
      </w:pPr>
      <w:r w:rsidRPr="00784F0F">
        <w:rPr>
          <w:rFonts w:ascii="Arial" w:hAnsi="Arial" w:cs="Arial"/>
          <w:b/>
          <w:color w:val="000000" w:themeColor="text1"/>
          <w:sz w:val="22"/>
          <w:szCs w:val="22"/>
        </w:rPr>
        <w:t>Slide</w:t>
      </w:r>
      <w:r w:rsidR="001771AD">
        <w:rPr>
          <w:rFonts w:ascii="Arial" w:hAnsi="Arial" w:cs="Arial"/>
          <w:color w:val="000000" w:themeColor="text1"/>
          <w:sz w:val="22"/>
          <w:szCs w:val="22"/>
        </w:rPr>
        <w:t xml:space="preserve"> </w:t>
      </w:r>
      <w:r w:rsidR="006A4256" w:rsidRPr="006A4256">
        <w:rPr>
          <w:rFonts w:ascii="Arial" w:hAnsi="Arial" w:cs="Arial" w:hint="eastAsia"/>
          <w:color w:val="000000" w:themeColor="text1"/>
          <w:sz w:val="22"/>
          <w:szCs w:val="22"/>
        </w:rPr>
        <w:t>M</w:t>
      </w:r>
      <w:r w:rsidR="006A4256" w:rsidRPr="00E92481">
        <w:rPr>
          <w:rFonts w:ascii="Arial" w:hAnsi="Arial" w:cs="Arial" w:hint="eastAsia"/>
          <w:color w:val="000000" w:themeColor="text1"/>
          <w:sz w:val="22"/>
          <w:szCs w:val="22"/>
        </w:rPr>
        <w:t>5-</w:t>
      </w:r>
      <w:r w:rsidR="001771AD">
        <w:rPr>
          <w:rFonts w:ascii="Arial" w:hAnsi="Arial" w:cs="Arial"/>
          <w:color w:val="000000" w:themeColor="text1"/>
          <w:sz w:val="22"/>
          <w:szCs w:val="22"/>
        </w:rPr>
        <w:t>21</w:t>
      </w:r>
    </w:p>
    <w:p w14:paraId="7E9EE915" w14:textId="77777777" w:rsidR="00393496" w:rsidRPr="00784F0F" w:rsidRDefault="00B35A28" w:rsidP="00B35A28">
      <w:pPr>
        <w:pStyle w:val="ListParagraph"/>
        <w:numPr>
          <w:ilvl w:val="0"/>
          <w:numId w:val="15"/>
        </w:numPr>
        <w:spacing w:line="360" w:lineRule="auto"/>
        <w:rPr>
          <w:rFonts w:ascii="Arial" w:hAnsi="Arial" w:cs="Arial"/>
          <w:color w:val="000000" w:themeColor="text1"/>
          <w:sz w:val="22"/>
          <w:szCs w:val="22"/>
        </w:rPr>
      </w:pPr>
      <w:r w:rsidRPr="00784F0F">
        <w:rPr>
          <w:rFonts w:ascii="Arial" w:hAnsi="Arial" w:cs="Arial"/>
          <w:color w:val="000000" w:themeColor="text1"/>
          <w:sz w:val="22"/>
          <w:szCs w:val="22"/>
        </w:rPr>
        <w:t xml:space="preserve">To quantify the dynamics of language evolution, Aiden et al. studied the regularization of English verbs over hundreds of years. His group originally conducted a manual study first and published the results in Nature in 2007, and then proceeded to study this phenomenon further using computational methods in 2007. </w:t>
      </w:r>
    </w:p>
    <w:p w14:paraId="7346DA7E" w14:textId="6FE11588" w:rsidR="00B35A28" w:rsidRDefault="00B35A28" w:rsidP="00B35A28">
      <w:pPr>
        <w:pStyle w:val="ListParagraph"/>
        <w:numPr>
          <w:ilvl w:val="0"/>
          <w:numId w:val="15"/>
        </w:numPr>
        <w:spacing w:line="360" w:lineRule="auto"/>
        <w:rPr>
          <w:rFonts w:ascii="Arial" w:hAnsi="Arial" w:cs="Arial"/>
          <w:color w:val="000000" w:themeColor="text1"/>
          <w:sz w:val="22"/>
          <w:szCs w:val="22"/>
        </w:rPr>
      </w:pPr>
      <w:r w:rsidRPr="00784F0F">
        <w:rPr>
          <w:rFonts w:ascii="Arial" w:hAnsi="Arial" w:cs="Arial"/>
          <w:color w:val="000000" w:themeColor="text1"/>
          <w:sz w:val="22"/>
          <w:szCs w:val="22"/>
        </w:rPr>
        <w:t xml:space="preserve">They called this approach Culturomics, defined as “the application of high-throughput data collection and analysis to the study of human culture”. </w:t>
      </w:r>
    </w:p>
    <w:p w14:paraId="280A99C1" w14:textId="624DDED6" w:rsidR="00646B4A" w:rsidRDefault="00646B4A" w:rsidP="00B35A28">
      <w:pPr>
        <w:pStyle w:val="ListParagraph"/>
        <w:numPr>
          <w:ilvl w:val="0"/>
          <w:numId w:val="15"/>
        </w:numPr>
        <w:spacing w:line="360" w:lineRule="auto"/>
        <w:rPr>
          <w:rFonts w:ascii="Arial" w:hAnsi="Arial" w:cs="Arial"/>
          <w:color w:val="000000" w:themeColor="text1"/>
          <w:sz w:val="22"/>
          <w:szCs w:val="22"/>
        </w:rPr>
      </w:pPr>
      <w:r>
        <w:rPr>
          <w:rFonts w:ascii="Arial" w:hAnsi="Arial" w:cs="Arial"/>
          <w:color w:val="000000" w:themeColor="text1"/>
          <w:sz w:val="22"/>
          <w:szCs w:val="22"/>
        </w:rPr>
        <w:t>One of their examples was “burned” vs “burnt.” Let’s try!</w:t>
      </w:r>
    </w:p>
    <w:p w14:paraId="7B13FA64" w14:textId="4CE88EFF" w:rsidR="00764F3E" w:rsidRPr="00764F3E" w:rsidRDefault="00764F3E" w:rsidP="00764F3E">
      <w:pPr>
        <w:spacing w:before="120" w:line="360" w:lineRule="auto"/>
        <w:rPr>
          <w:rFonts w:ascii="Arial" w:hAnsi="Arial" w:cs="Arial"/>
          <w:i/>
          <w:color w:val="000000" w:themeColor="text1"/>
          <w:sz w:val="22"/>
          <w:szCs w:val="22"/>
        </w:rPr>
      </w:pPr>
      <w:r w:rsidRPr="00764F3E">
        <w:rPr>
          <w:rFonts w:ascii="Arial" w:hAnsi="Arial" w:cs="Arial"/>
          <w:i/>
          <w:color w:val="000000" w:themeColor="text1"/>
          <w:sz w:val="22"/>
          <w:szCs w:val="22"/>
        </w:rPr>
        <w:t>(Instructor should demo this segment live if possible and use the screenshots in the slides as backup)</w:t>
      </w:r>
    </w:p>
    <w:p w14:paraId="41A814BF" w14:textId="77777777" w:rsidR="00CD7393" w:rsidRPr="00784F0F" w:rsidRDefault="00B35A28" w:rsidP="00B35A28">
      <w:pPr>
        <w:pStyle w:val="ListParagraph"/>
        <w:numPr>
          <w:ilvl w:val="0"/>
          <w:numId w:val="18"/>
        </w:numPr>
        <w:spacing w:before="120" w:line="360" w:lineRule="auto"/>
        <w:rPr>
          <w:rFonts w:ascii="Arial" w:hAnsi="Arial" w:cs="Arial"/>
          <w:color w:val="000000" w:themeColor="text1"/>
          <w:sz w:val="22"/>
          <w:szCs w:val="22"/>
        </w:rPr>
      </w:pPr>
      <w:r w:rsidRPr="00784F0F">
        <w:rPr>
          <w:rFonts w:ascii="Arial" w:hAnsi="Arial" w:cs="Arial"/>
          <w:color w:val="000000" w:themeColor="text1"/>
          <w:sz w:val="22"/>
          <w:szCs w:val="22"/>
        </w:rPr>
        <w:t xml:space="preserve">Search “burned” and “burnt” in Bookworm. They both work as the past tense and past participle of the verb “burn”, but has the usage of the two changed over time, respectively? After visualizing the usage of the two words in Bookworm, we can see that before the 1860s, “burnt” was used more than “burned”, but afterwards it became the opposite. </w:t>
      </w:r>
    </w:p>
    <w:p w14:paraId="52486C97" w14:textId="6830BC06" w:rsidR="00B35A28" w:rsidRPr="00784F0F" w:rsidRDefault="00B35A28" w:rsidP="00B35A28">
      <w:pPr>
        <w:pStyle w:val="ListParagraph"/>
        <w:numPr>
          <w:ilvl w:val="0"/>
          <w:numId w:val="18"/>
        </w:numPr>
        <w:spacing w:before="120" w:line="360" w:lineRule="auto"/>
        <w:rPr>
          <w:rFonts w:ascii="Arial" w:hAnsi="Arial" w:cs="Arial"/>
          <w:color w:val="000000" w:themeColor="text1"/>
          <w:sz w:val="22"/>
          <w:szCs w:val="22"/>
        </w:rPr>
      </w:pPr>
      <w:r w:rsidRPr="00784F0F">
        <w:rPr>
          <w:rFonts w:ascii="Arial" w:hAnsi="Arial" w:cs="Arial"/>
          <w:color w:val="000000" w:themeColor="text1"/>
          <w:sz w:val="22"/>
          <w:szCs w:val="22"/>
        </w:rPr>
        <w:t>You can try visualizing other sets of verbs in Bookworm. Do you see any trends?</w:t>
      </w:r>
    </w:p>
    <w:p w14:paraId="60B4485D" w14:textId="38F58F58" w:rsidR="00B35A28" w:rsidRPr="00784F0F" w:rsidRDefault="00B35A28" w:rsidP="00B35A28">
      <w:pPr>
        <w:spacing w:before="120" w:line="360" w:lineRule="auto"/>
        <w:rPr>
          <w:rFonts w:ascii="Arial" w:hAnsi="Arial" w:cs="Arial"/>
          <w:color w:val="000000" w:themeColor="text1"/>
          <w:sz w:val="22"/>
          <w:szCs w:val="22"/>
        </w:rPr>
      </w:pPr>
      <w:r w:rsidRPr="00784F0F">
        <w:rPr>
          <w:rFonts w:ascii="Arial" w:hAnsi="Arial" w:cs="Arial"/>
          <w:b/>
          <w:color w:val="000000" w:themeColor="text1"/>
          <w:sz w:val="22"/>
          <w:szCs w:val="22"/>
        </w:rPr>
        <w:t>Slide</w:t>
      </w:r>
      <w:r w:rsidR="001771AD">
        <w:rPr>
          <w:rFonts w:ascii="Arial" w:hAnsi="Arial" w:cs="Arial"/>
          <w:color w:val="000000" w:themeColor="text1"/>
          <w:sz w:val="22"/>
          <w:szCs w:val="22"/>
        </w:rPr>
        <w:t xml:space="preserve"> </w:t>
      </w:r>
      <w:r w:rsidR="006A4256" w:rsidRPr="006A4256">
        <w:rPr>
          <w:rFonts w:ascii="Arial" w:hAnsi="Arial" w:cs="Arial" w:hint="eastAsia"/>
          <w:color w:val="000000" w:themeColor="text1"/>
          <w:sz w:val="22"/>
          <w:szCs w:val="22"/>
        </w:rPr>
        <w:t>M</w:t>
      </w:r>
      <w:r w:rsidR="006A4256" w:rsidRPr="00E92481">
        <w:rPr>
          <w:rFonts w:ascii="Arial" w:hAnsi="Arial" w:cs="Arial" w:hint="eastAsia"/>
          <w:color w:val="000000" w:themeColor="text1"/>
          <w:sz w:val="22"/>
          <w:szCs w:val="22"/>
        </w:rPr>
        <w:t>5-</w:t>
      </w:r>
      <w:r w:rsidR="001771AD">
        <w:rPr>
          <w:rFonts w:ascii="Arial" w:hAnsi="Arial" w:cs="Arial"/>
          <w:color w:val="000000" w:themeColor="text1"/>
          <w:sz w:val="22"/>
          <w:szCs w:val="22"/>
        </w:rPr>
        <w:t>22</w:t>
      </w:r>
    </w:p>
    <w:p w14:paraId="7F48F0CC" w14:textId="77777777" w:rsidR="00B35A28" w:rsidRPr="00784F0F" w:rsidRDefault="00B35A28" w:rsidP="00B35A28">
      <w:pPr>
        <w:spacing w:before="120" w:line="360" w:lineRule="auto"/>
        <w:rPr>
          <w:rFonts w:ascii="Arial" w:hAnsi="Arial" w:cs="Arial"/>
          <w:color w:val="000000" w:themeColor="text1"/>
          <w:sz w:val="22"/>
          <w:szCs w:val="22"/>
        </w:rPr>
      </w:pPr>
      <w:r w:rsidRPr="00784F0F">
        <w:rPr>
          <w:rFonts w:ascii="Arial" w:hAnsi="Arial" w:cs="Arial"/>
          <w:color w:val="000000" w:themeColor="text1"/>
          <w:sz w:val="22"/>
          <w:szCs w:val="22"/>
        </w:rPr>
        <w:t>Now let’s take a closer look at the Bookworm interface.</w:t>
      </w:r>
    </w:p>
    <w:p w14:paraId="15159461" w14:textId="541FE4D0" w:rsidR="00CD7393" w:rsidRPr="007340AE" w:rsidRDefault="00B35A28" w:rsidP="007340AE">
      <w:pPr>
        <w:rPr>
          <w:rStyle w:val="Hyperlink"/>
          <w:rFonts w:eastAsia="Times New Roman"/>
          <w:color w:val="auto"/>
          <w:sz w:val="32"/>
          <w:u w:val="none"/>
        </w:rPr>
      </w:pPr>
      <w:r w:rsidRPr="00784F0F">
        <w:rPr>
          <w:rFonts w:ascii="Arial" w:hAnsi="Arial" w:cs="Arial"/>
          <w:color w:val="000000" w:themeColor="text1"/>
          <w:sz w:val="22"/>
          <w:szCs w:val="22"/>
        </w:rPr>
        <w:t>Link to HT+BW page</w:t>
      </w:r>
      <w:r w:rsidRPr="007340AE">
        <w:rPr>
          <w:rFonts w:ascii="Arial" w:hAnsi="Arial" w:cs="Arial"/>
          <w:color w:val="000000" w:themeColor="text1"/>
          <w:sz w:val="28"/>
          <w:szCs w:val="22"/>
        </w:rPr>
        <w:t xml:space="preserve">: </w:t>
      </w:r>
      <w:r w:rsidR="007340AE" w:rsidRPr="007340AE">
        <w:rPr>
          <w:rFonts w:ascii="Arial" w:eastAsia="Times New Roman" w:hAnsi="Arial" w:cs="Arial"/>
          <w:color w:val="1155CC"/>
          <w:sz w:val="22"/>
          <w:szCs w:val="20"/>
          <w:u w:val="single"/>
          <w:shd w:val="clear" w:color="auto" w:fill="FFFFFF"/>
        </w:rPr>
        <w:t>https://bookworm.htrc.illinois.edu/develop</w:t>
      </w:r>
    </w:p>
    <w:p w14:paraId="51FA615D" w14:textId="77E9FC97" w:rsidR="00B35A28" w:rsidRPr="00784F0F" w:rsidRDefault="00B35A28" w:rsidP="00B35A28">
      <w:pPr>
        <w:pStyle w:val="ListParagraph"/>
        <w:numPr>
          <w:ilvl w:val="0"/>
          <w:numId w:val="19"/>
        </w:numPr>
        <w:spacing w:before="120" w:line="360" w:lineRule="auto"/>
        <w:rPr>
          <w:rFonts w:ascii="Arial" w:hAnsi="Arial" w:cs="Arial"/>
          <w:color w:val="000000" w:themeColor="text1"/>
          <w:sz w:val="22"/>
          <w:szCs w:val="22"/>
        </w:rPr>
      </w:pPr>
      <w:r w:rsidRPr="00784F0F">
        <w:rPr>
          <w:rFonts w:ascii="Arial" w:hAnsi="Arial" w:cs="Arial"/>
          <w:color w:val="000000" w:themeColor="text1"/>
          <w:sz w:val="22"/>
          <w:szCs w:val="22"/>
        </w:rPr>
        <w:t xml:space="preserve">Begin a search by typing in a word in the search column. You can click on the plus and minus signs next to the search columns to add or reduce the number of columns to search for multiple words at the same time for comparison. By clicking on the funnel icon next to “All texts”, you can also limit your search with facets, for example “Language” or “Publication Country”. </w:t>
      </w:r>
    </w:p>
    <w:p w14:paraId="06FC965E" w14:textId="3F88FB4F" w:rsidR="00B35A28" w:rsidRPr="00784F0F" w:rsidRDefault="00B35A28" w:rsidP="00B35A28">
      <w:pPr>
        <w:spacing w:before="120" w:line="360" w:lineRule="auto"/>
        <w:rPr>
          <w:rFonts w:ascii="Arial" w:hAnsi="Arial" w:cs="Arial"/>
          <w:color w:val="000000" w:themeColor="text1"/>
          <w:sz w:val="22"/>
          <w:szCs w:val="22"/>
        </w:rPr>
      </w:pPr>
      <w:r w:rsidRPr="00784F0F">
        <w:rPr>
          <w:rFonts w:ascii="Arial" w:hAnsi="Arial" w:cs="Arial"/>
          <w:b/>
          <w:color w:val="000000" w:themeColor="text1"/>
          <w:sz w:val="22"/>
          <w:szCs w:val="22"/>
        </w:rPr>
        <w:t>Slide</w:t>
      </w:r>
      <w:r w:rsidR="001771AD">
        <w:rPr>
          <w:rFonts w:ascii="Arial" w:hAnsi="Arial" w:cs="Arial"/>
          <w:color w:val="000000" w:themeColor="text1"/>
          <w:sz w:val="22"/>
          <w:szCs w:val="22"/>
        </w:rPr>
        <w:t xml:space="preserve"> </w:t>
      </w:r>
      <w:r w:rsidR="006A4256" w:rsidRPr="006A4256">
        <w:rPr>
          <w:rFonts w:ascii="Arial" w:hAnsi="Arial" w:cs="Arial" w:hint="eastAsia"/>
          <w:color w:val="000000" w:themeColor="text1"/>
          <w:sz w:val="22"/>
          <w:szCs w:val="22"/>
        </w:rPr>
        <w:t>M</w:t>
      </w:r>
      <w:r w:rsidR="006A4256" w:rsidRPr="00E92481">
        <w:rPr>
          <w:rFonts w:ascii="Arial" w:hAnsi="Arial" w:cs="Arial" w:hint="eastAsia"/>
          <w:color w:val="000000" w:themeColor="text1"/>
          <w:sz w:val="22"/>
          <w:szCs w:val="22"/>
        </w:rPr>
        <w:t>5-</w:t>
      </w:r>
      <w:r w:rsidR="001771AD">
        <w:rPr>
          <w:rFonts w:ascii="Arial" w:hAnsi="Arial" w:cs="Arial"/>
          <w:color w:val="000000" w:themeColor="text1"/>
          <w:sz w:val="22"/>
          <w:szCs w:val="22"/>
        </w:rPr>
        <w:t>23</w:t>
      </w:r>
    </w:p>
    <w:p w14:paraId="2321368B" w14:textId="77777777" w:rsidR="00B35A28" w:rsidRPr="00784F0F" w:rsidRDefault="00B35A28" w:rsidP="00B35A28">
      <w:pPr>
        <w:spacing w:before="120" w:line="360" w:lineRule="auto"/>
        <w:rPr>
          <w:rFonts w:ascii="Arial" w:hAnsi="Arial" w:cs="Arial"/>
          <w:color w:val="000000" w:themeColor="text1"/>
          <w:sz w:val="22"/>
          <w:szCs w:val="22"/>
        </w:rPr>
      </w:pPr>
      <w:r w:rsidRPr="00784F0F">
        <w:rPr>
          <w:rFonts w:ascii="Arial" w:hAnsi="Arial" w:cs="Arial"/>
          <w:color w:val="000000" w:themeColor="text1"/>
          <w:sz w:val="22"/>
          <w:szCs w:val="22"/>
        </w:rPr>
        <w:t xml:space="preserve">By clicking on the “Dates”, “Metric”, and “Case” tabs on the top right corner of the page, you can also fine-tune your results by controlling the time period, changing metrics, switching between case-sensitive and case-insensitive, and smoothing with different parameter settings. When you’re all set, hit the “Search” button to generate the visualization. </w:t>
      </w:r>
    </w:p>
    <w:p w14:paraId="4E643CEE" w14:textId="77777777" w:rsidR="00001766" w:rsidRDefault="00001766" w:rsidP="00B35A28">
      <w:pPr>
        <w:spacing w:before="120" w:line="360" w:lineRule="auto"/>
        <w:rPr>
          <w:rFonts w:ascii="Arial" w:hAnsi="Arial" w:cs="Arial" w:hint="eastAsia"/>
          <w:b/>
          <w:color w:val="000000" w:themeColor="text1"/>
          <w:sz w:val="22"/>
          <w:szCs w:val="22"/>
        </w:rPr>
      </w:pPr>
    </w:p>
    <w:p w14:paraId="76824701" w14:textId="77777777" w:rsidR="00001766" w:rsidRDefault="00001766" w:rsidP="00B35A28">
      <w:pPr>
        <w:spacing w:before="120" w:line="360" w:lineRule="auto"/>
        <w:rPr>
          <w:rFonts w:ascii="Arial" w:hAnsi="Arial" w:cs="Arial" w:hint="eastAsia"/>
          <w:b/>
          <w:color w:val="000000" w:themeColor="text1"/>
          <w:sz w:val="22"/>
          <w:szCs w:val="22"/>
        </w:rPr>
      </w:pPr>
    </w:p>
    <w:p w14:paraId="56809A6D" w14:textId="051DE576" w:rsidR="00B35A28" w:rsidRPr="00784F0F" w:rsidRDefault="00B35A28" w:rsidP="00B35A28">
      <w:pPr>
        <w:spacing w:before="120" w:line="360" w:lineRule="auto"/>
        <w:rPr>
          <w:rFonts w:ascii="Arial" w:hAnsi="Arial" w:cs="Arial"/>
          <w:color w:val="000000" w:themeColor="text1"/>
          <w:sz w:val="22"/>
          <w:szCs w:val="22"/>
        </w:rPr>
      </w:pPr>
      <w:r w:rsidRPr="00784F0F">
        <w:rPr>
          <w:rFonts w:ascii="Arial" w:hAnsi="Arial" w:cs="Arial"/>
          <w:b/>
          <w:color w:val="000000" w:themeColor="text1"/>
          <w:sz w:val="22"/>
          <w:szCs w:val="22"/>
        </w:rPr>
        <w:t xml:space="preserve">Slide </w:t>
      </w:r>
      <w:r w:rsidR="006A4256" w:rsidRPr="006A4256">
        <w:rPr>
          <w:rFonts w:ascii="Arial" w:hAnsi="Arial" w:cs="Arial" w:hint="eastAsia"/>
          <w:color w:val="000000" w:themeColor="text1"/>
          <w:sz w:val="22"/>
          <w:szCs w:val="22"/>
        </w:rPr>
        <w:t>M</w:t>
      </w:r>
      <w:r w:rsidR="006A4256" w:rsidRPr="00E92481">
        <w:rPr>
          <w:rFonts w:ascii="Arial" w:hAnsi="Arial" w:cs="Arial" w:hint="eastAsia"/>
          <w:color w:val="000000" w:themeColor="text1"/>
          <w:sz w:val="22"/>
          <w:szCs w:val="22"/>
        </w:rPr>
        <w:t>5-</w:t>
      </w:r>
      <w:r w:rsidR="001771AD">
        <w:rPr>
          <w:rFonts w:ascii="Arial" w:hAnsi="Arial" w:cs="Arial"/>
          <w:color w:val="000000" w:themeColor="text1"/>
          <w:sz w:val="22"/>
          <w:szCs w:val="22"/>
        </w:rPr>
        <w:t>24</w:t>
      </w:r>
    </w:p>
    <w:p w14:paraId="1EB1337F" w14:textId="77777777" w:rsidR="00B35A28" w:rsidRPr="00784F0F" w:rsidRDefault="00B35A28" w:rsidP="00B35A28">
      <w:pPr>
        <w:spacing w:before="120" w:line="360" w:lineRule="auto"/>
        <w:rPr>
          <w:rFonts w:ascii="Arial" w:hAnsi="Arial" w:cs="Arial"/>
          <w:color w:val="000000" w:themeColor="text1"/>
          <w:sz w:val="22"/>
          <w:szCs w:val="22"/>
        </w:rPr>
      </w:pPr>
      <w:r w:rsidRPr="00784F0F">
        <w:rPr>
          <w:rFonts w:ascii="Arial" w:hAnsi="Arial" w:cs="Arial"/>
          <w:color w:val="000000" w:themeColor="text1"/>
          <w:sz w:val="22"/>
          <w:szCs w:val="22"/>
        </w:rPr>
        <w:t>If everything goes well, your visualization will appear on the screen. When you point your cursor to a specific spot on a curve, a window will display the option “click for texts”. After a single click, another window that shows the top results of your searched word in that year will appear. You can then click on the name of each entry to be directed to its corresponding volume in the HathiTrust Digital Library.</w:t>
      </w:r>
    </w:p>
    <w:p w14:paraId="27712D77" w14:textId="66F89896" w:rsidR="00B35A28" w:rsidRPr="00784F0F" w:rsidRDefault="00B35A28" w:rsidP="00B35A28">
      <w:pPr>
        <w:spacing w:before="120" w:line="360" w:lineRule="auto"/>
        <w:rPr>
          <w:rFonts w:ascii="Arial" w:hAnsi="Arial" w:cs="Arial"/>
          <w:color w:val="000000" w:themeColor="text1"/>
          <w:sz w:val="22"/>
          <w:szCs w:val="22"/>
        </w:rPr>
      </w:pPr>
      <w:r w:rsidRPr="00784F0F">
        <w:rPr>
          <w:rFonts w:ascii="Arial" w:hAnsi="Arial" w:cs="Arial"/>
          <w:b/>
          <w:color w:val="000000" w:themeColor="text1"/>
          <w:sz w:val="22"/>
          <w:szCs w:val="22"/>
        </w:rPr>
        <w:t>Slide</w:t>
      </w:r>
      <w:r w:rsidR="001771AD">
        <w:rPr>
          <w:rFonts w:ascii="Arial" w:hAnsi="Arial" w:cs="Arial"/>
          <w:color w:val="000000" w:themeColor="text1"/>
          <w:sz w:val="22"/>
          <w:szCs w:val="22"/>
        </w:rPr>
        <w:t xml:space="preserve"> </w:t>
      </w:r>
      <w:r w:rsidR="006A4256" w:rsidRPr="006A4256">
        <w:rPr>
          <w:rFonts w:ascii="Arial" w:hAnsi="Arial" w:cs="Arial" w:hint="eastAsia"/>
          <w:color w:val="000000" w:themeColor="text1"/>
          <w:sz w:val="22"/>
          <w:szCs w:val="22"/>
        </w:rPr>
        <w:t>M</w:t>
      </w:r>
      <w:r w:rsidR="006A4256" w:rsidRPr="00E92481">
        <w:rPr>
          <w:rFonts w:ascii="Arial" w:hAnsi="Arial" w:cs="Arial" w:hint="eastAsia"/>
          <w:color w:val="000000" w:themeColor="text1"/>
          <w:sz w:val="22"/>
          <w:szCs w:val="22"/>
        </w:rPr>
        <w:t>5-</w:t>
      </w:r>
      <w:r w:rsidR="001771AD">
        <w:rPr>
          <w:rFonts w:ascii="Arial" w:hAnsi="Arial" w:cs="Arial"/>
          <w:color w:val="000000" w:themeColor="text1"/>
          <w:sz w:val="22"/>
          <w:szCs w:val="22"/>
        </w:rPr>
        <w:t>25</w:t>
      </w:r>
    </w:p>
    <w:p w14:paraId="06A77C9D" w14:textId="77777777" w:rsidR="0004116F" w:rsidRPr="0004116F" w:rsidRDefault="0004116F" w:rsidP="0004116F">
      <w:pPr>
        <w:spacing w:before="120" w:line="360" w:lineRule="auto"/>
        <w:rPr>
          <w:rFonts w:ascii="Arial" w:hAnsi="Arial" w:cs="Arial"/>
          <w:color w:val="000000" w:themeColor="text1"/>
          <w:sz w:val="22"/>
          <w:szCs w:val="22"/>
        </w:rPr>
      </w:pPr>
      <w:r w:rsidRPr="0004116F">
        <w:rPr>
          <w:rFonts w:ascii="Arial" w:hAnsi="Arial" w:cs="Arial"/>
          <w:color w:val="000000" w:themeColor="text1"/>
          <w:sz w:val="22"/>
          <w:szCs w:val="22"/>
        </w:rPr>
        <w:t xml:space="preserve">Let’s think about our sample reference question again. One possible approach is to explore usage trends of political concepts using HathiTrust+Bookworm. </w:t>
      </w:r>
    </w:p>
    <w:p w14:paraId="7A4305D1" w14:textId="6A029F96" w:rsidR="00CD7393" w:rsidRPr="00784F0F" w:rsidRDefault="00CD7393" w:rsidP="00CD7393">
      <w:pPr>
        <w:spacing w:before="120" w:line="360" w:lineRule="auto"/>
        <w:rPr>
          <w:rFonts w:ascii="Arial" w:hAnsi="Arial" w:cs="Arial"/>
          <w:color w:val="000000" w:themeColor="text1"/>
          <w:sz w:val="22"/>
          <w:szCs w:val="22"/>
        </w:rPr>
      </w:pPr>
      <w:r w:rsidRPr="00784F0F">
        <w:rPr>
          <w:rFonts w:ascii="Arial" w:hAnsi="Arial" w:cs="Arial"/>
          <w:b/>
          <w:color w:val="000000" w:themeColor="text1"/>
          <w:sz w:val="22"/>
          <w:szCs w:val="22"/>
        </w:rPr>
        <w:t>Slide</w:t>
      </w:r>
      <w:r w:rsidR="001771AD">
        <w:rPr>
          <w:rFonts w:ascii="Arial" w:hAnsi="Arial" w:cs="Arial"/>
          <w:color w:val="000000" w:themeColor="text1"/>
          <w:sz w:val="22"/>
          <w:szCs w:val="22"/>
        </w:rPr>
        <w:t xml:space="preserve"> </w:t>
      </w:r>
      <w:r w:rsidR="006A4256" w:rsidRPr="006A4256">
        <w:rPr>
          <w:rFonts w:ascii="Arial" w:hAnsi="Arial" w:cs="Arial" w:hint="eastAsia"/>
          <w:color w:val="000000" w:themeColor="text1"/>
          <w:sz w:val="22"/>
          <w:szCs w:val="22"/>
        </w:rPr>
        <w:t>M</w:t>
      </w:r>
      <w:r w:rsidR="006A4256" w:rsidRPr="00E92481">
        <w:rPr>
          <w:rFonts w:ascii="Arial" w:hAnsi="Arial" w:cs="Arial" w:hint="eastAsia"/>
          <w:color w:val="000000" w:themeColor="text1"/>
          <w:sz w:val="22"/>
          <w:szCs w:val="22"/>
        </w:rPr>
        <w:t>5-</w:t>
      </w:r>
      <w:r w:rsidR="001771AD">
        <w:rPr>
          <w:rFonts w:ascii="Arial" w:hAnsi="Arial" w:cs="Arial"/>
          <w:color w:val="000000" w:themeColor="text1"/>
          <w:sz w:val="22"/>
          <w:szCs w:val="22"/>
        </w:rPr>
        <w:t>26</w:t>
      </w:r>
    </w:p>
    <w:p w14:paraId="66E203BD" w14:textId="77777777" w:rsidR="0004116F" w:rsidRPr="0004116F" w:rsidRDefault="0004116F" w:rsidP="0004116F">
      <w:pPr>
        <w:spacing w:before="120" w:line="360" w:lineRule="auto"/>
        <w:rPr>
          <w:rFonts w:ascii="Arial" w:hAnsi="Arial" w:cs="Arial"/>
          <w:color w:val="000000" w:themeColor="text1"/>
          <w:sz w:val="22"/>
          <w:szCs w:val="22"/>
        </w:rPr>
      </w:pPr>
      <w:r w:rsidRPr="0004116F">
        <w:rPr>
          <w:rFonts w:ascii="Arial" w:hAnsi="Arial" w:cs="Arial"/>
          <w:color w:val="000000" w:themeColor="text1"/>
          <w:sz w:val="22"/>
          <w:szCs w:val="22"/>
        </w:rPr>
        <w:t xml:space="preserve">For our hands-on activity, you will use HT+BW to visualize lexical trends related to your own research interests. </w:t>
      </w:r>
    </w:p>
    <w:p w14:paraId="07B668D1" w14:textId="77777777" w:rsidR="0004116F" w:rsidRDefault="0004116F" w:rsidP="0004116F">
      <w:pPr>
        <w:spacing w:before="120" w:line="360" w:lineRule="auto"/>
        <w:rPr>
          <w:rFonts w:ascii="Arial" w:hAnsi="Arial" w:cs="Arial"/>
          <w:color w:val="000000" w:themeColor="text1"/>
          <w:sz w:val="22"/>
          <w:szCs w:val="22"/>
        </w:rPr>
      </w:pPr>
      <w:r w:rsidRPr="0004116F">
        <w:rPr>
          <w:rFonts w:ascii="Arial" w:hAnsi="Arial" w:cs="Arial"/>
          <w:color w:val="000000" w:themeColor="text1"/>
          <w:sz w:val="22"/>
          <w:szCs w:val="22"/>
        </w:rPr>
        <w:t>Access HT+BW from the link on the slide and try searching some terms. Be creative and feel free to experiment! Also, try using faceting to get more interesting results.</w:t>
      </w:r>
    </w:p>
    <w:p w14:paraId="34338B1F" w14:textId="5894E740" w:rsidR="00CA5653" w:rsidRPr="00880379" w:rsidRDefault="00CA5653" w:rsidP="0004116F">
      <w:pPr>
        <w:spacing w:before="120" w:line="360" w:lineRule="auto"/>
        <w:rPr>
          <w:rFonts w:ascii="Arial" w:hAnsi="Arial" w:cs="Arial"/>
          <w:i/>
          <w:color w:val="000000" w:themeColor="text1"/>
          <w:sz w:val="22"/>
          <w:szCs w:val="22"/>
        </w:rPr>
      </w:pPr>
      <w:r w:rsidRPr="00CA5653">
        <w:rPr>
          <w:rFonts w:ascii="Arial" w:hAnsi="Arial" w:cs="Arial"/>
          <w:i/>
          <w:color w:val="000000" w:themeColor="text1"/>
          <w:sz w:val="22"/>
          <w:szCs w:val="22"/>
        </w:rPr>
        <w:t xml:space="preserve">If time runs short, while introducing the activity, ask participants to share their results in pairs very briefly as soon as they finish exploring on their own. In this way, the discussion can be folded into the hands-on activity and take up less time. </w:t>
      </w:r>
    </w:p>
    <w:p w14:paraId="598B460F" w14:textId="01B12951" w:rsidR="00B35A28" w:rsidRPr="00784F0F" w:rsidRDefault="00B35A28" w:rsidP="00B35A28">
      <w:pPr>
        <w:spacing w:before="120" w:line="360" w:lineRule="auto"/>
        <w:rPr>
          <w:rFonts w:ascii="Arial" w:hAnsi="Arial" w:cs="Arial"/>
          <w:color w:val="000000" w:themeColor="text1"/>
          <w:sz w:val="22"/>
          <w:szCs w:val="22"/>
        </w:rPr>
      </w:pPr>
      <w:r w:rsidRPr="00784F0F">
        <w:rPr>
          <w:rFonts w:ascii="Arial" w:hAnsi="Arial" w:cs="Arial"/>
          <w:b/>
          <w:color w:val="000000" w:themeColor="text1"/>
          <w:sz w:val="22"/>
          <w:szCs w:val="22"/>
        </w:rPr>
        <w:t xml:space="preserve">Slide </w:t>
      </w:r>
      <w:r w:rsidR="006A4256" w:rsidRPr="006A4256">
        <w:rPr>
          <w:rFonts w:ascii="Arial" w:hAnsi="Arial" w:cs="Arial" w:hint="eastAsia"/>
          <w:color w:val="000000" w:themeColor="text1"/>
          <w:sz w:val="22"/>
          <w:szCs w:val="22"/>
        </w:rPr>
        <w:t>M</w:t>
      </w:r>
      <w:r w:rsidR="006A4256" w:rsidRPr="00E92481">
        <w:rPr>
          <w:rFonts w:ascii="Arial" w:hAnsi="Arial" w:cs="Arial" w:hint="eastAsia"/>
          <w:color w:val="000000" w:themeColor="text1"/>
          <w:sz w:val="22"/>
          <w:szCs w:val="22"/>
        </w:rPr>
        <w:t>5-</w:t>
      </w:r>
      <w:r w:rsidR="001771AD">
        <w:rPr>
          <w:rFonts w:ascii="Arial" w:hAnsi="Arial" w:cs="Arial"/>
          <w:color w:val="000000" w:themeColor="text1"/>
          <w:sz w:val="22"/>
          <w:szCs w:val="22"/>
        </w:rPr>
        <w:t>27</w:t>
      </w:r>
    </w:p>
    <w:p w14:paraId="36A369D9" w14:textId="362078BC" w:rsidR="00764F3E" w:rsidRPr="00764F3E" w:rsidRDefault="00764F3E" w:rsidP="00B35A28">
      <w:pPr>
        <w:spacing w:before="120" w:line="360" w:lineRule="auto"/>
        <w:rPr>
          <w:rFonts w:ascii="Arial" w:hAnsi="Arial" w:cs="Arial"/>
          <w:i/>
          <w:color w:val="000000" w:themeColor="text1"/>
          <w:sz w:val="22"/>
          <w:szCs w:val="22"/>
        </w:rPr>
      </w:pPr>
      <w:r w:rsidRPr="00764F3E">
        <w:rPr>
          <w:rFonts w:ascii="Arial" w:hAnsi="Arial" w:cs="Arial"/>
          <w:i/>
          <w:color w:val="000000" w:themeColor="text1"/>
          <w:sz w:val="22"/>
          <w:szCs w:val="22"/>
        </w:rPr>
        <w:t>(Optional example)</w:t>
      </w:r>
    </w:p>
    <w:p w14:paraId="0C31A6F1" w14:textId="0C726DF0" w:rsidR="00B35A28" w:rsidRPr="00764F3E" w:rsidRDefault="00B35A28" w:rsidP="00B35A28">
      <w:pPr>
        <w:spacing w:before="120" w:line="360" w:lineRule="auto"/>
        <w:rPr>
          <w:rFonts w:ascii="Arial" w:hAnsi="Arial" w:cs="Arial"/>
          <w:color w:val="000000" w:themeColor="text1"/>
          <w:sz w:val="22"/>
          <w:szCs w:val="22"/>
        </w:rPr>
      </w:pPr>
      <w:r w:rsidRPr="00764F3E">
        <w:rPr>
          <w:rFonts w:ascii="Arial" w:hAnsi="Arial" w:cs="Arial"/>
          <w:color w:val="000000" w:themeColor="text1"/>
          <w:sz w:val="22"/>
          <w:szCs w:val="22"/>
        </w:rPr>
        <w:t>If you are interested in political concepts, here is one example to try. Use HT+BW to visualize “socialism” and “fascism”. Do you see any trends?</w:t>
      </w:r>
    </w:p>
    <w:p w14:paraId="67DE1C41" w14:textId="048ACA84" w:rsidR="00B35A28" w:rsidRPr="00784F0F" w:rsidRDefault="00B35A28" w:rsidP="00B35A28">
      <w:pPr>
        <w:spacing w:before="120" w:line="360" w:lineRule="auto"/>
        <w:rPr>
          <w:rFonts w:ascii="Arial" w:hAnsi="Arial" w:cs="Arial"/>
          <w:color w:val="000000" w:themeColor="text1"/>
          <w:sz w:val="22"/>
          <w:szCs w:val="22"/>
        </w:rPr>
      </w:pPr>
      <w:r w:rsidRPr="00784F0F">
        <w:rPr>
          <w:rFonts w:ascii="Arial" w:hAnsi="Arial" w:cs="Arial"/>
          <w:b/>
          <w:color w:val="000000" w:themeColor="text1"/>
          <w:sz w:val="22"/>
          <w:szCs w:val="22"/>
        </w:rPr>
        <w:t>Slide</w:t>
      </w:r>
      <w:r w:rsidR="001771AD">
        <w:rPr>
          <w:rFonts w:ascii="Arial" w:hAnsi="Arial" w:cs="Arial"/>
          <w:color w:val="000000" w:themeColor="text1"/>
          <w:sz w:val="22"/>
          <w:szCs w:val="22"/>
        </w:rPr>
        <w:t xml:space="preserve"> </w:t>
      </w:r>
      <w:r w:rsidR="006A4256" w:rsidRPr="006A4256">
        <w:rPr>
          <w:rFonts w:ascii="Arial" w:hAnsi="Arial" w:cs="Arial" w:hint="eastAsia"/>
          <w:color w:val="000000" w:themeColor="text1"/>
          <w:sz w:val="22"/>
          <w:szCs w:val="22"/>
        </w:rPr>
        <w:t>M</w:t>
      </w:r>
      <w:r w:rsidR="006A4256" w:rsidRPr="00E92481">
        <w:rPr>
          <w:rFonts w:ascii="Arial" w:hAnsi="Arial" w:cs="Arial" w:hint="eastAsia"/>
          <w:color w:val="000000" w:themeColor="text1"/>
          <w:sz w:val="22"/>
          <w:szCs w:val="22"/>
        </w:rPr>
        <w:t>5-</w:t>
      </w:r>
      <w:r w:rsidR="001771AD">
        <w:rPr>
          <w:rFonts w:ascii="Arial" w:hAnsi="Arial" w:cs="Arial"/>
          <w:color w:val="000000" w:themeColor="text1"/>
          <w:sz w:val="22"/>
          <w:szCs w:val="22"/>
        </w:rPr>
        <w:t>28</w:t>
      </w:r>
    </w:p>
    <w:p w14:paraId="099F2E40" w14:textId="3ABE02E7" w:rsidR="00764F3E" w:rsidRPr="00764F3E" w:rsidRDefault="00764F3E" w:rsidP="00B35A28">
      <w:pPr>
        <w:spacing w:before="120" w:line="360" w:lineRule="auto"/>
        <w:rPr>
          <w:rFonts w:ascii="Arial" w:hAnsi="Arial" w:cs="Arial"/>
          <w:i/>
          <w:color w:val="000000" w:themeColor="text1"/>
          <w:sz w:val="22"/>
          <w:szCs w:val="22"/>
        </w:rPr>
      </w:pPr>
      <w:r w:rsidRPr="00764F3E">
        <w:rPr>
          <w:rFonts w:ascii="Arial" w:hAnsi="Arial" w:cs="Arial"/>
          <w:i/>
          <w:color w:val="000000" w:themeColor="text1"/>
          <w:sz w:val="22"/>
          <w:szCs w:val="22"/>
        </w:rPr>
        <w:t>(Optional example)</w:t>
      </w:r>
    </w:p>
    <w:p w14:paraId="392EC66B" w14:textId="1AB97CEC" w:rsidR="00B35A28" w:rsidRPr="00764F3E" w:rsidRDefault="00B35A28" w:rsidP="00B35A28">
      <w:pPr>
        <w:spacing w:before="120" w:line="360" w:lineRule="auto"/>
        <w:rPr>
          <w:rFonts w:ascii="Arial" w:hAnsi="Arial" w:cs="Arial"/>
          <w:color w:val="000000" w:themeColor="text1"/>
          <w:sz w:val="22"/>
          <w:szCs w:val="22"/>
        </w:rPr>
      </w:pPr>
      <w:r w:rsidRPr="00764F3E">
        <w:rPr>
          <w:rFonts w:ascii="Arial" w:hAnsi="Arial" w:cs="Arial"/>
          <w:color w:val="000000" w:themeColor="text1"/>
          <w:sz w:val="22"/>
          <w:szCs w:val="22"/>
        </w:rPr>
        <w:t>Another example is graphing “nationalism” and “internationalism”. Do you see any trends?</w:t>
      </w:r>
    </w:p>
    <w:p w14:paraId="527EB73C" w14:textId="5B87E55F" w:rsidR="00B35A28" w:rsidRPr="00784F0F" w:rsidRDefault="00B35A28" w:rsidP="00B35A28">
      <w:pPr>
        <w:spacing w:before="120" w:line="360" w:lineRule="auto"/>
        <w:rPr>
          <w:rFonts w:ascii="Arial" w:hAnsi="Arial" w:cs="Arial"/>
          <w:color w:val="000000" w:themeColor="text1"/>
          <w:sz w:val="22"/>
          <w:szCs w:val="22"/>
        </w:rPr>
      </w:pPr>
      <w:r w:rsidRPr="00784F0F">
        <w:rPr>
          <w:rFonts w:ascii="Arial" w:hAnsi="Arial" w:cs="Arial"/>
          <w:b/>
          <w:color w:val="000000" w:themeColor="text1"/>
          <w:sz w:val="22"/>
          <w:szCs w:val="22"/>
        </w:rPr>
        <w:t xml:space="preserve">Slide </w:t>
      </w:r>
      <w:r w:rsidR="006A4256" w:rsidRPr="006A4256">
        <w:rPr>
          <w:rFonts w:ascii="Arial" w:hAnsi="Arial" w:cs="Arial" w:hint="eastAsia"/>
          <w:color w:val="000000" w:themeColor="text1"/>
          <w:sz w:val="22"/>
          <w:szCs w:val="22"/>
        </w:rPr>
        <w:t>M</w:t>
      </w:r>
      <w:r w:rsidR="006A4256" w:rsidRPr="00E92481">
        <w:rPr>
          <w:rFonts w:ascii="Arial" w:hAnsi="Arial" w:cs="Arial" w:hint="eastAsia"/>
          <w:color w:val="000000" w:themeColor="text1"/>
          <w:sz w:val="22"/>
          <w:szCs w:val="22"/>
        </w:rPr>
        <w:t>5-</w:t>
      </w:r>
      <w:r w:rsidR="001771AD">
        <w:rPr>
          <w:rFonts w:ascii="Arial" w:hAnsi="Arial" w:cs="Arial"/>
          <w:color w:val="000000" w:themeColor="text1"/>
          <w:sz w:val="22"/>
          <w:szCs w:val="22"/>
        </w:rPr>
        <w:t>29</w:t>
      </w:r>
    </w:p>
    <w:p w14:paraId="3CA19344" w14:textId="1D9B6E53" w:rsidR="00764F3E" w:rsidRPr="00764F3E" w:rsidRDefault="00764F3E" w:rsidP="00B35A28">
      <w:pPr>
        <w:spacing w:before="120" w:line="360" w:lineRule="auto"/>
        <w:rPr>
          <w:rFonts w:ascii="Arial" w:hAnsi="Arial" w:cs="Arial"/>
          <w:i/>
          <w:color w:val="000000" w:themeColor="text1"/>
          <w:sz w:val="22"/>
          <w:szCs w:val="22"/>
        </w:rPr>
      </w:pPr>
      <w:r>
        <w:rPr>
          <w:rFonts w:ascii="Arial" w:hAnsi="Arial" w:cs="Arial"/>
          <w:i/>
          <w:color w:val="000000" w:themeColor="text1"/>
          <w:sz w:val="22"/>
          <w:szCs w:val="22"/>
        </w:rPr>
        <w:t>(After 5-15 minutes of independent hands-on time.)</w:t>
      </w:r>
    </w:p>
    <w:p w14:paraId="7DF75AE8" w14:textId="2F8AD90C" w:rsidR="00CD7393" w:rsidRPr="00784F0F" w:rsidRDefault="00CD7393" w:rsidP="00B35A28">
      <w:pPr>
        <w:spacing w:before="120" w:line="360" w:lineRule="auto"/>
        <w:rPr>
          <w:rFonts w:ascii="Arial" w:hAnsi="Arial" w:cs="Arial"/>
          <w:color w:val="000000" w:themeColor="text1"/>
          <w:sz w:val="22"/>
          <w:szCs w:val="22"/>
        </w:rPr>
      </w:pPr>
      <w:r w:rsidRPr="00784F0F">
        <w:rPr>
          <w:rFonts w:ascii="Arial" w:hAnsi="Arial" w:cs="Arial"/>
          <w:color w:val="000000" w:themeColor="text1"/>
          <w:sz w:val="22"/>
          <w:szCs w:val="22"/>
        </w:rPr>
        <w:t>What trends did you discover? Would anyone like to share?</w:t>
      </w:r>
    </w:p>
    <w:p w14:paraId="10984BFB" w14:textId="77777777" w:rsidR="00D34B75" w:rsidRDefault="00D34B75" w:rsidP="00B35A28">
      <w:pPr>
        <w:spacing w:before="120" w:line="360" w:lineRule="auto"/>
        <w:rPr>
          <w:rFonts w:ascii="Arial" w:hAnsi="Arial" w:cs="Arial" w:hint="eastAsia"/>
          <w:b/>
          <w:color w:val="000000" w:themeColor="text1"/>
          <w:sz w:val="22"/>
          <w:szCs w:val="22"/>
        </w:rPr>
      </w:pPr>
    </w:p>
    <w:p w14:paraId="3174C42A" w14:textId="07775FEC" w:rsidR="004079CC" w:rsidRPr="00784F0F" w:rsidRDefault="00CD7393" w:rsidP="00B35A28">
      <w:pPr>
        <w:spacing w:before="120" w:line="360" w:lineRule="auto"/>
        <w:rPr>
          <w:rFonts w:ascii="Arial" w:hAnsi="Arial" w:cs="Arial"/>
          <w:color w:val="000000" w:themeColor="text1"/>
          <w:sz w:val="22"/>
          <w:szCs w:val="22"/>
        </w:rPr>
      </w:pPr>
      <w:bookmarkStart w:id="0" w:name="_GoBack"/>
      <w:bookmarkEnd w:id="0"/>
      <w:r w:rsidRPr="00784F0F">
        <w:rPr>
          <w:rFonts w:ascii="Arial" w:hAnsi="Arial" w:cs="Arial"/>
          <w:b/>
          <w:color w:val="000000" w:themeColor="text1"/>
          <w:sz w:val="22"/>
          <w:szCs w:val="22"/>
        </w:rPr>
        <w:t>Slide</w:t>
      </w:r>
      <w:r w:rsidR="001771AD">
        <w:rPr>
          <w:rFonts w:ascii="Arial" w:hAnsi="Arial" w:cs="Arial"/>
          <w:color w:val="000000" w:themeColor="text1"/>
          <w:sz w:val="22"/>
          <w:szCs w:val="22"/>
        </w:rPr>
        <w:t xml:space="preserve"> </w:t>
      </w:r>
      <w:r w:rsidR="006A4256" w:rsidRPr="006A4256">
        <w:rPr>
          <w:rFonts w:ascii="Arial" w:hAnsi="Arial" w:cs="Arial" w:hint="eastAsia"/>
          <w:color w:val="000000" w:themeColor="text1"/>
          <w:sz w:val="22"/>
          <w:szCs w:val="22"/>
        </w:rPr>
        <w:t>M</w:t>
      </w:r>
      <w:r w:rsidR="006A4256" w:rsidRPr="00E92481">
        <w:rPr>
          <w:rFonts w:ascii="Arial" w:hAnsi="Arial" w:cs="Arial" w:hint="eastAsia"/>
          <w:color w:val="000000" w:themeColor="text1"/>
          <w:sz w:val="22"/>
          <w:szCs w:val="22"/>
        </w:rPr>
        <w:t>5-</w:t>
      </w:r>
      <w:r w:rsidR="001771AD">
        <w:rPr>
          <w:rFonts w:ascii="Arial" w:hAnsi="Arial" w:cs="Arial"/>
          <w:color w:val="000000" w:themeColor="text1"/>
          <w:sz w:val="22"/>
          <w:szCs w:val="22"/>
        </w:rPr>
        <w:t>30</w:t>
      </w:r>
    </w:p>
    <w:p w14:paraId="11EFE4F7" w14:textId="3B2F9925" w:rsidR="00576ECB" w:rsidRPr="00784F0F" w:rsidRDefault="00CD7393" w:rsidP="00B35A28">
      <w:pPr>
        <w:spacing w:before="120" w:line="360" w:lineRule="auto"/>
        <w:rPr>
          <w:rFonts w:ascii="Arial" w:hAnsi="Arial" w:cs="Arial"/>
          <w:color w:val="000000" w:themeColor="text1"/>
          <w:sz w:val="22"/>
          <w:szCs w:val="22"/>
        </w:rPr>
      </w:pPr>
      <w:r w:rsidRPr="00784F0F">
        <w:rPr>
          <w:rFonts w:ascii="Arial" w:hAnsi="Arial" w:cs="Arial"/>
          <w:color w:val="000000" w:themeColor="text1"/>
          <w:sz w:val="22"/>
          <w:szCs w:val="22"/>
        </w:rPr>
        <w:t>Let’s check in on Sam. HT+BW was relatively important to Sam’s project. He was able to track to usage of words like “creative” and “creativity” over time. Notice how steeply it rose! Sam’s inclination about the rise of “creativity” matches the literature.</w:t>
      </w:r>
    </w:p>
    <w:p w14:paraId="7DC6A278" w14:textId="09A792F1" w:rsidR="00CD7393" w:rsidRPr="00784F0F" w:rsidRDefault="00CD7393" w:rsidP="00CD7393">
      <w:pPr>
        <w:spacing w:before="120" w:line="360" w:lineRule="auto"/>
        <w:rPr>
          <w:rFonts w:ascii="Arial" w:hAnsi="Arial" w:cs="Arial"/>
          <w:color w:val="000000" w:themeColor="text1"/>
          <w:sz w:val="22"/>
          <w:szCs w:val="22"/>
        </w:rPr>
      </w:pPr>
      <w:r w:rsidRPr="00784F0F">
        <w:rPr>
          <w:rFonts w:ascii="Arial" w:hAnsi="Arial" w:cs="Arial"/>
          <w:b/>
          <w:color w:val="000000" w:themeColor="text1"/>
          <w:sz w:val="22"/>
          <w:szCs w:val="22"/>
        </w:rPr>
        <w:t>Slide</w:t>
      </w:r>
      <w:r w:rsidR="001771AD">
        <w:rPr>
          <w:rFonts w:ascii="Arial" w:hAnsi="Arial" w:cs="Arial"/>
          <w:color w:val="000000" w:themeColor="text1"/>
          <w:sz w:val="22"/>
          <w:szCs w:val="22"/>
        </w:rPr>
        <w:t xml:space="preserve"> </w:t>
      </w:r>
      <w:r w:rsidR="006A4256" w:rsidRPr="006A4256">
        <w:rPr>
          <w:rFonts w:ascii="Arial" w:hAnsi="Arial" w:cs="Arial" w:hint="eastAsia"/>
          <w:color w:val="000000" w:themeColor="text1"/>
          <w:sz w:val="22"/>
          <w:szCs w:val="22"/>
        </w:rPr>
        <w:t>M</w:t>
      </w:r>
      <w:r w:rsidR="006A4256" w:rsidRPr="00E92481">
        <w:rPr>
          <w:rFonts w:ascii="Arial" w:hAnsi="Arial" w:cs="Arial" w:hint="eastAsia"/>
          <w:color w:val="000000" w:themeColor="text1"/>
          <w:sz w:val="22"/>
          <w:szCs w:val="22"/>
        </w:rPr>
        <w:t>5-</w:t>
      </w:r>
      <w:r w:rsidR="001771AD">
        <w:rPr>
          <w:rFonts w:ascii="Arial" w:hAnsi="Arial" w:cs="Arial"/>
          <w:color w:val="000000" w:themeColor="text1"/>
          <w:sz w:val="22"/>
          <w:szCs w:val="22"/>
        </w:rPr>
        <w:t>31</w:t>
      </w:r>
    </w:p>
    <w:p w14:paraId="2C12E9DF" w14:textId="08C15057" w:rsidR="00576ECB" w:rsidRDefault="00576ECB" w:rsidP="00CD7393">
      <w:pPr>
        <w:spacing w:before="120" w:line="360" w:lineRule="auto"/>
        <w:rPr>
          <w:rFonts w:ascii="Arial" w:hAnsi="Arial" w:cs="Arial"/>
          <w:color w:val="000000" w:themeColor="text1"/>
          <w:sz w:val="22"/>
          <w:szCs w:val="22"/>
        </w:rPr>
      </w:pPr>
      <w:r w:rsidRPr="00784F0F">
        <w:rPr>
          <w:rFonts w:ascii="Arial" w:hAnsi="Arial" w:cs="Arial"/>
          <w:color w:val="000000" w:themeColor="text1"/>
          <w:sz w:val="22"/>
          <w:szCs w:val="22"/>
        </w:rPr>
        <w:t xml:space="preserve">Sam used a few beta visualizations with HT+BW, </w:t>
      </w:r>
      <w:r w:rsidR="00764F3E">
        <w:rPr>
          <w:rFonts w:ascii="Arial" w:hAnsi="Arial" w:cs="Arial"/>
          <w:color w:val="000000" w:themeColor="text1"/>
          <w:sz w:val="22"/>
          <w:szCs w:val="22"/>
        </w:rPr>
        <w:t>to create different kinds of visualizations.</w:t>
      </w:r>
    </w:p>
    <w:p w14:paraId="5BCA69A9" w14:textId="7CBCCF7C" w:rsidR="00764F3E" w:rsidRPr="00784F0F" w:rsidRDefault="00764F3E" w:rsidP="00764F3E">
      <w:pPr>
        <w:spacing w:before="120" w:line="360" w:lineRule="auto"/>
        <w:rPr>
          <w:rFonts w:ascii="Arial" w:hAnsi="Arial" w:cs="Arial"/>
          <w:color w:val="000000" w:themeColor="text1"/>
          <w:sz w:val="22"/>
          <w:szCs w:val="22"/>
        </w:rPr>
      </w:pPr>
      <w:r w:rsidRPr="00784F0F">
        <w:rPr>
          <w:rFonts w:ascii="Arial" w:hAnsi="Arial" w:cs="Arial"/>
          <w:b/>
          <w:color w:val="000000" w:themeColor="text1"/>
          <w:sz w:val="22"/>
          <w:szCs w:val="22"/>
        </w:rPr>
        <w:t>Slide</w:t>
      </w:r>
      <w:r w:rsidR="001771AD">
        <w:rPr>
          <w:rFonts w:ascii="Arial" w:hAnsi="Arial" w:cs="Arial"/>
          <w:color w:val="000000" w:themeColor="text1"/>
          <w:sz w:val="22"/>
          <w:szCs w:val="22"/>
        </w:rPr>
        <w:t xml:space="preserve"> </w:t>
      </w:r>
      <w:r w:rsidR="006A4256" w:rsidRPr="006A4256">
        <w:rPr>
          <w:rFonts w:ascii="Arial" w:hAnsi="Arial" w:cs="Arial" w:hint="eastAsia"/>
          <w:color w:val="000000" w:themeColor="text1"/>
          <w:sz w:val="22"/>
          <w:szCs w:val="22"/>
        </w:rPr>
        <w:t>M</w:t>
      </w:r>
      <w:r w:rsidR="006A4256" w:rsidRPr="00E92481">
        <w:rPr>
          <w:rFonts w:ascii="Arial" w:hAnsi="Arial" w:cs="Arial" w:hint="eastAsia"/>
          <w:color w:val="000000" w:themeColor="text1"/>
          <w:sz w:val="22"/>
          <w:szCs w:val="22"/>
        </w:rPr>
        <w:t>5-</w:t>
      </w:r>
      <w:r w:rsidR="001771AD">
        <w:rPr>
          <w:rFonts w:ascii="Arial" w:hAnsi="Arial" w:cs="Arial"/>
          <w:color w:val="000000" w:themeColor="text1"/>
          <w:sz w:val="22"/>
          <w:szCs w:val="22"/>
        </w:rPr>
        <w:t>32</w:t>
      </w:r>
    </w:p>
    <w:p w14:paraId="44799E79" w14:textId="7877D10D" w:rsidR="00764F3E" w:rsidRPr="00784F0F" w:rsidRDefault="00764F3E" w:rsidP="00CD7393">
      <w:pPr>
        <w:spacing w:before="120" w:line="360" w:lineRule="auto"/>
        <w:rPr>
          <w:rFonts w:ascii="Arial" w:hAnsi="Arial" w:cs="Arial"/>
          <w:color w:val="000000" w:themeColor="text1"/>
          <w:sz w:val="22"/>
          <w:szCs w:val="22"/>
        </w:rPr>
      </w:pPr>
      <w:r>
        <w:rPr>
          <w:rFonts w:ascii="Arial" w:hAnsi="Arial" w:cs="Arial"/>
          <w:color w:val="000000" w:themeColor="text1"/>
          <w:sz w:val="22"/>
          <w:szCs w:val="22"/>
        </w:rPr>
        <w:t xml:space="preserve">One he made was </w:t>
      </w:r>
      <w:r w:rsidRPr="00784F0F">
        <w:rPr>
          <w:rFonts w:ascii="Arial" w:hAnsi="Arial" w:cs="Arial"/>
          <w:color w:val="000000" w:themeColor="text1"/>
          <w:sz w:val="22"/>
          <w:szCs w:val="22"/>
        </w:rPr>
        <w:t>this heatmap view showing the relative prominence of “creativity” in the literature over time</w:t>
      </w:r>
      <w:r w:rsidR="00E37007">
        <w:rPr>
          <w:rFonts w:ascii="Arial" w:hAnsi="Arial" w:cs="Arial" w:hint="eastAsia"/>
          <w:color w:val="000000" w:themeColor="text1"/>
          <w:sz w:val="22"/>
          <w:szCs w:val="22"/>
        </w:rPr>
        <w:t>.</w:t>
      </w:r>
    </w:p>
    <w:p w14:paraId="4C860C14" w14:textId="7270C121" w:rsidR="00576ECB" w:rsidRPr="00784F0F" w:rsidRDefault="00576ECB" w:rsidP="00576ECB">
      <w:pPr>
        <w:spacing w:before="120" w:line="360" w:lineRule="auto"/>
        <w:rPr>
          <w:rFonts w:ascii="Arial" w:hAnsi="Arial" w:cs="Arial"/>
          <w:color w:val="000000" w:themeColor="text1"/>
          <w:sz w:val="22"/>
          <w:szCs w:val="22"/>
        </w:rPr>
      </w:pPr>
      <w:r w:rsidRPr="00784F0F">
        <w:rPr>
          <w:rFonts w:ascii="Arial" w:hAnsi="Arial" w:cs="Arial"/>
          <w:b/>
          <w:color w:val="000000" w:themeColor="text1"/>
          <w:sz w:val="22"/>
          <w:szCs w:val="22"/>
        </w:rPr>
        <w:t>Slide</w:t>
      </w:r>
      <w:r w:rsidR="001771AD">
        <w:rPr>
          <w:rFonts w:ascii="Arial" w:hAnsi="Arial" w:cs="Arial"/>
          <w:color w:val="000000" w:themeColor="text1"/>
          <w:sz w:val="22"/>
          <w:szCs w:val="22"/>
        </w:rPr>
        <w:t xml:space="preserve"> </w:t>
      </w:r>
      <w:r w:rsidR="006A4256" w:rsidRPr="006A4256">
        <w:rPr>
          <w:rFonts w:ascii="Arial" w:hAnsi="Arial" w:cs="Arial" w:hint="eastAsia"/>
          <w:color w:val="000000" w:themeColor="text1"/>
          <w:sz w:val="22"/>
          <w:szCs w:val="22"/>
        </w:rPr>
        <w:t>M</w:t>
      </w:r>
      <w:r w:rsidR="006A4256" w:rsidRPr="00E92481">
        <w:rPr>
          <w:rFonts w:ascii="Arial" w:hAnsi="Arial" w:cs="Arial" w:hint="eastAsia"/>
          <w:color w:val="000000" w:themeColor="text1"/>
          <w:sz w:val="22"/>
          <w:szCs w:val="22"/>
        </w:rPr>
        <w:t>5-</w:t>
      </w:r>
      <w:r w:rsidR="001771AD">
        <w:rPr>
          <w:rFonts w:ascii="Arial" w:hAnsi="Arial" w:cs="Arial"/>
          <w:color w:val="000000" w:themeColor="text1"/>
          <w:sz w:val="22"/>
          <w:szCs w:val="22"/>
        </w:rPr>
        <w:t>33</w:t>
      </w:r>
    </w:p>
    <w:p w14:paraId="13F07FDF" w14:textId="7CC232C3" w:rsidR="00576ECB" w:rsidRPr="00784F0F" w:rsidRDefault="00576ECB" w:rsidP="00CD7393">
      <w:pPr>
        <w:spacing w:before="120" w:line="360" w:lineRule="auto"/>
        <w:rPr>
          <w:rFonts w:ascii="Arial" w:hAnsi="Arial" w:cs="Arial"/>
          <w:color w:val="000000" w:themeColor="text1"/>
          <w:sz w:val="22"/>
          <w:szCs w:val="22"/>
        </w:rPr>
      </w:pPr>
      <w:r w:rsidRPr="00784F0F">
        <w:rPr>
          <w:rFonts w:ascii="Arial" w:hAnsi="Arial" w:cs="Arial"/>
          <w:color w:val="000000" w:themeColor="text1"/>
          <w:sz w:val="22"/>
          <w:szCs w:val="22"/>
        </w:rPr>
        <w:t>He also made this alternate heat map, which divides the corpus by Library of Congress subject heading. These views are examples of how Bookworm can display more than just word-frequency line graphs.</w:t>
      </w:r>
    </w:p>
    <w:p w14:paraId="6CA2EA26" w14:textId="6AADFD35" w:rsidR="00576ECB" w:rsidRPr="00784F0F" w:rsidRDefault="00576ECB" w:rsidP="00CD7393">
      <w:pPr>
        <w:spacing w:before="120" w:line="360" w:lineRule="auto"/>
        <w:rPr>
          <w:rFonts w:ascii="Arial" w:hAnsi="Arial" w:cs="Arial"/>
          <w:color w:val="000000" w:themeColor="text1"/>
          <w:sz w:val="22"/>
          <w:szCs w:val="22"/>
        </w:rPr>
      </w:pPr>
      <w:r w:rsidRPr="00784F0F">
        <w:rPr>
          <w:rFonts w:ascii="Arial" w:hAnsi="Arial" w:cs="Arial"/>
          <w:b/>
          <w:color w:val="000000" w:themeColor="text1"/>
          <w:sz w:val="22"/>
          <w:szCs w:val="22"/>
        </w:rPr>
        <w:t>Slide</w:t>
      </w:r>
      <w:r w:rsidR="001771AD">
        <w:rPr>
          <w:rFonts w:ascii="Arial" w:hAnsi="Arial" w:cs="Arial"/>
          <w:color w:val="000000" w:themeColor="text1"/>
          <w:sz w:val="22"/>
          <w:szCs w:val="22"/>
        </w:rPr>
        <w:t xml:space="preserve"> </w:t>
      </w:r>
      <w:r w:rsidR="006A4256" w:rsidRPr="006A4256">
        <w:rPr>
          <w:rFonts w:ascii="Arial" w:hAnsi="Arial" w:cs="Arial" w:hint="eastAsia"/>
          <w:color w:val="000000" w:themeColor="text1"/>
          <w:sz w:val="22"/>
          <w:szCs w:val="22"/>
        </w:rPr>
        <w:t>M</w:t>
      </w:r>
      <w:r w:rsidR="006A4256" w:rsidRPr="00E92481">
        <w:rPr>
          <w:rFonts w:ascii="Arial" w:hAnsi="Arial" w:cs="Arial" w:hint="eastAsia"/>
          <w:color w:val="000000" w:themeColor="text1"/>
          <w:sz w:val="22"/>
          <w:szCs w:val="22"/>
        </w:rPr>
        <w:t>5-</w:t>
      </w:r>
      <w:r w:rsidR="001771AD">
        <w:rPr>
          <w:rFonts w:ascii="Arial" w:hAnsi="Arial" w:cs="Arial"/>
          <w:color w:val="000000" w:themeColor="text1"/>
          <w:sz w:val="22"/>
          <w:szCs w:val="22"/>
        </w:rPr>
        <w:t>34</w:t>
      </w:r>
    </w:p>
    <w:p w14:paraId="1BEF4AAD" w14:textId="75A8E15D" w:rsidR="00E37007" w:rsidRPr="00E37007" w:rsidRDefault="00E37007" w:rsidP="00E37007">
      <w:pPr>
        <w:spacing w:before="120" w:line="360" w:lineRule="auto"/>
        <w:rPr>
          <w:rFonts w:ascii="Arial" w:hAnsi="Arial" w:cs="Arial"/>
          <w:color w:val="000000" w:themeColor="text1"/>
          <w:sz w:val="22"/>
          <w:szCs w:val="22"/>
        </w:rPr>
      </w:pPr>
      <w:r w:rsidRPr="00E37007">
        <w:rPr>
          <w:rFonts w:ascii="Arial" w:hAnsi="Arial" w:cs="Arial"/>
          <w:color w:val="000000" w:themeColor="text1"/>
          <w:sz w:val="22"/>
          <w:szCs w:val="22"/>
        </w:rPr>
        <w:t xml:space="preserve">Finally, let’s wrap-up with a discussion. Where does visual literacy fit into data literacy overall? </w:t>
      </w:r>
    </w:p>
    <w:p w14:paraId="46109189" w14:textId="77777777" w:rsidR="00E37007" w:rsidRDefault="00E37007" w:rsidP="00E37007">
      <w:pPr>
        <w:spacing w:before="120" w:line="360" w:lineRule="auto"/>
        <w:rPr>
          <w:rFonts w:ascii="Arial" w:hAnsi="Arial" w:cs="Arial"/>
          <w:color w:val="000000" w:themeColor="text1"/>
          <w:sz w:val="22"/>
          <w:szCs w:val="22"/>
        </w:rPr>
      </w:pPr>
      <w:r w:rsidRPr="00E37007">
        <w:rPr>
          <w:rFonts w:ascii="Arial" w:hAnsi="Arial" w:cs="Arial"/>
          <w:color w:val="000000" w:themeColor="text1"/>
          <w:sz w:val="22"/>
          <w:szCs w:val="22"/>
        </w:rPr>
        <w:t>What would it mean to be visually literate, particularly with regard to text analysis?</w:t>
      </w:r>
    </w:p>
    <w:p w14:paraId="1789A488" w14:textId="57935CB1" w:rsidR="00880379" w:rsidRPr="00880379" w:rsidRDefault="00880379" w:rsidP="00E37007">
      <w:pPr>
        <w:spacing w:before="120" w:line="360" w:lineRule="auto"/>
        <w:rPr>
          <w:rFonts w:ascii="Arial" w:hAnsi="Arial" w:cs="Arial"/>
          <w:i/>
          <w:color w:val="000000" w:themeColor="text1"/>
          <w:sz w:val="22"/>
          <w:szCs w:val="22"/>
        </w:rPr>
      </w:pPr>
      <w:r w:rsidRPr="00880379">
        <w:rPr>
          <w:rFonts w:ascii="Arial" w:hAnsi="Arial" w:cs="Arial"/>
          <w:i/>
          <w:color w:val="000000" w:themeColor="text1"/>
          <w:sz w:val="22"/>
          <w:szCs w:val="22"/>
        </w:rPr>
        <w:t>If time runs short, skip this discussion and wrap up the workshop.</w:t>
      </w:r>
    </w:p>
    <w:p w14:paraId="1B270817" w14:textId="2FD7BB96" w:rsidR="00CD7393" w:rsidRPr="00784F0F" w:rsidRDefault="00CD7393" w:rsidP="00B35A28">
      <w:pPr>
        <w:spacing w:before="120" w:line="360" w:lineRule="auto"/>
        <w:rPr>
          <w:rFonts w:ascii="Arial" w:hAnsi="Arial" w:cs="Arial"/>
          <w:color w:val="000000" w:themeColor="text1"/>
          <w:sz w:val="22"/>
          <w:szCs w:val="22"/>
        </w:rPr>
      </w:pPr>
      <w:r w:rsidRPr="00784F0F">
        <w:rPr>
          <w:rFonts w:ascii="Arial" w:hAnsi="Arial" w:cs="Arial"/>
          <w:b/>
          <w:color w:val="000000" w:themeColor="text1"/>
          <w:sz w:val="22"/>
          <w:szCs w:val="22"/>
        </w:rPr>
        <w:t>Slide</w:t>
      </w:r>
      <w:r w:rsidR="001771AD">
        <w:rPr>
          <w:rFonts w:ascii="Arial" w:hAnsi="Arial" w:cs="Arial"/>
          <w:color w:val="000000" w:themeColor="text1"/>
          <w:sz w:val="22"/>
          <w:szCs w:val="22"/>
        </w:rPr>
        <w:t xml:space="preserve"> </w:t>
      </w:r>
      <w:r w:rsidR="006A4256" w:rsidRPr="006A4256">
        <w:rPr>
          <w:rFonts w:ascii="Arial" w:hAnsi="Arial" w:cs="Arial" w:hint="eastAsia"/>
          <w:color w:val="000000" w:themeColor="text1"/>
          <w:sz w:val="22"/>
          <w:szCs w:val="22"/>
        </w:rPr>
        <w:t>M</w:t>
      </w:r>
      <w:r w:rsidR="006A4256" w:rsidRPr="00E92481">
        <w:rPr>
          <w:rFonts w:ascii="Arial" w:hAnsi="Arial" w:cs="Arial" w:hint="eastAsia"/>
          <w:color w:val="000000" w:themeColor="text1"/>
          <w:sz w:val="22"/>
          <w:szCs w:val="22"/>
        </w:rPr>
        <w:t>5-</w:t>
      </w:r>
      <w:r w:rsidR="001771AD">
        <w:rPr>
          <w:rFonts w:ascii="Arial" w:hAnsi="Arial" w:cs="Arial"/>
          <w:color w:val="000000" w:themeColor="text1"/>
          <w:sz w:val="22"/>
          <w:szCs w:val="22"/>
        </w:rPr>
        <w:t>35</w:t>
      </w:r>
    </w:p>
    <w:p w14:paraId="624853C2" w14:textId="77777777" w:rsidR="00B35A28" w:rsidRPr="00784F0F" w:rsidRDefault="00B35A28" w:rsidP="00B35A28">
      <w:pPr>
        <w:spacing w:before="120" w:line="360" w:lineRule="auto"/>
        <w:rPr>
          <w:rFonts w:ascii="Arial" w:hAnsi="Arial" w:cs="Arial"/>
          <w:color w:val="000000" w:themeColor="text1"/>
          <w:sz w:val="22"/>
          <w:szCs w:val="22"/>
        </w:rPr>
      </w:pPr>
      <w:r w:rsidRPr="00784F0F">
        <w:rPr>
          <w:rFonts w:ascii="Arial" w:hAnsi="Arial" w:cs="Arial"/>
          <w:color w:val="000000" w:themeColor="text1"/>
          <w:sz w:val="22"/>
          <w:szCs w:val="22"/>
        </w:rPr>
        <w:t xml:space="preserve">That’s all we have for this lesson, and we will be happy to take any questions from you. </w:t>
      </w:r>
    </w:p>
    <w:p w14:paraId="12EC2E30" w14:textId="5EB83631" w:rsidR="001771AD" w:rsidRPr="00784F0F" w:rsidRDefault="001771AD" w:rsidP="001771AD">
      <w:pPr>
        <w:spacing w:before="120" w:line="360" w:lineRule="auto"/>
        <w:rPr>
          <w:rFonts w:ascii="Arial" w:hAnsi="Arial" w:cs="Arial"/>
          <w:color w:val="000000" w:themeColor="text1"/>
          <w:sz w:val="22"/>
          <w:szCs w:val="22"/>
        </w:rPr>
      </w:pPr>
      <w:r w:rsidRPr="00784F0F">
        <w:rPr>
          <w:rFonts w:ascii="Arial" w:hAnsi="Arial" w:cs="Arial"/>
          <w:b/>
          <w:color w:val="000000" w:themeColor="text1"/>
          <w:sz w:val="22"/>
          <w:szCs w:val="22"/>
        </w:rPr>
        <w:t>Slide</w:t>
      </w:r>
      <w:r w:rsidR="00880379">
        <w:rPr>
          <w:rFonts w:ascii="Arial" w:hAnsi="Arial" w:cs="Arial" w:hint="eastAsia"/>
          <w:b/>
          <w:color w:val="000000" w:themeColor="text1"/>
          <w:sz w:val="22"/>
          <w:szCs w:val="22"/>
        </w:rPr>
        <w:t>s</w:t>
      </w:r>
      <w:r w:rsidR="00474117">
        <w:rPr>
          <w:rFonts w:ascii="Arial" w:hAnsi="Arial" w:cs="Arial"/>
          <w:color w:val="000000" w:themeColor="text1"/>
          <w:sz w:val="22"/>
          <w:szCs w:val="22"/>
        </w:rPr>
        <w:t xml:space="preserve"> </w:t>
      </w:r>
      <w:r w:rsidR="006A4256" w:rsidRPr="006A4256">
        <w:rPr>
          <w:rFonts w:ascii="Arial" w:hAnsi="Arial" w:cs="Arial" w:hint="eastAsia"/>
          <w:color w:val="000000" w:themeColor="text1"/>
          <w:sz w:val="22"/>
          <w:szCs w:val="22"/>
        </w:rPr>
        <w:t>M</w:t>
      </w:r>
      <w:r w:rsidR="006A4256" w:rsidRPr="00E92481">
        <w:rPr>
          <w:rFonts w:ascii="Arial" w:hAnsi="Arial" w:cs="Arial" w:hint="eastAsia"/>
          <w:color w:val="000000" w:themeColor="text1"/>
          <w:sz w:val="22"/>
          <w:szCs w:val="22"/>
        </w:rPr>
        <w:t>5-</w:t>
      </w:r>
      <w:r w:rsidR="00474117">
        <w:rPr>
          <w:rFonts w:ascii="Arial" w:hAnsi="Arial" w:cs="Arial"/>
          <w:color w:val="000000" w:themeColor="text1"/>
          <w:sz w:val="22"/>
          <w:szCs w:val="22"/>
        </w:rPr>
        <w:t>36</w:t>
      </w:r>
      <w:r w:rsidR="006A4256">
        <w:rPr>
          <w:rFonts w:ascii="Arial" w:hAnsi="Arial" w:cs="Arial" w:hint="eastAsia"/>
          <w:color w:val="000000" w:themeColor="text1"/>
          <w:sz w:val="22"/>
          <w:szCs w:val="22"/>
        </w:rPr>
        <w:t xml:space="preserve"> to </w:t>
      </w:r>
      <w:r w:rsidR="006A4256" w:rsidRPr="006A4256">
        <w:rPr>
          <w:rFonts w:ascii="Arial" w:hAnsi="Arial" w:cs="Arial" w:hint="eastAsia"/>
          <w:color w:val="000000" w:themeColor="text1"/>
          <w:sz w:val="22"/>
          <w:szCs w:val="22"/>
        </w:rPr>
        <w:t>M</w:t>
      </w:r>
      <w:r w:rsidR="006A4256" w:rsidRPr="00E92481">
        <w:rPr>
          <w:rFonts w:ascii="Arial" w:hAnsi="Arial" w:cs="Arial" w:hint="eastAsia"/>
          <w:color w:val="000000" w:themeColor="text1"/>
          <w:sz w:val="22"/>
          <w:szCs w:val="22"/>
        </w:rPr>
        <w:t>5-</w:t>
      </w:r>
      <w:r w:rsidR="00C7665C">
        <w:rPr>
          <w:rFonts w:ascii="Arial" w:hAnsi="Arial" w:cs="Arial" w:hint="eastAsia"/>
          <w:color w:val="000000" w:themeColor="text1"/>
          <w:sz w:val="22"/>
          <w:szCs w:val="22"/>
        </w:rPr>
        <w:t>37</w:t>
      </w:r>
    </w:p>
    <w:p w14:paraId="38FC6898" w14:textId="77777777" w:rsidR="001771AD" w:rsidRPr="001771AD" w:rsidRDefault="001771AD" w:rsidP="001771AD">
      <w:pPr>
        <w:rPr>
          <w:rFonts w:ascii="Arial" w:hAnsi="Arial" w:cs="Arial"/>
          <w:i/>
          <w:color w:val="000000" w:themeColor="text1"/>
          <w:sz w:val="22"/>
          <w:szCs w:val="22"/>
        </w:rPr>
      </w:pPr>
      <w:r w:rsidRPr="001771AD">
        <w:rPr>
          <w:rFonts w:ascii="Arial" w:hAnsi="Arial" w:cs="Arial"/>
          <w:i/>
          <w:color w:val="000000" w:themeColor="text1"/>
          <w:sz w:val="22"/>
          <w:szCs w:val="22"/>
        </w:rPr>
        <w:t>(Show references so attendees know where to find them later.)</w:t>
      </w:r>
    </w:p>
    <w:p w14:paraId="0BC226F3" w14:textId="77777777" w:rsidR="00B35A28" w:rsidRPr="00226D34" w:rsidRDefault="00B35A28" w:rsidP="00B35A28">
      <w:pPr>
        <w:spacing w:before="120" w:line="360" w:lineRule="auto"/>
        <w:rPr>
          <w:rFonts w:ascii="Arial" w:hAnsi="Arial" w:cs="Arial"/>
          <w:color w:val="000000" w:themeColor="text1"/>
          <w:sz w:val="22"/>
          <w:szCs w:val="22"/>
        </w:rPr>
      </w:pPr>
    </w:p>
    <w:p w14:paraId="10EDCC7C" w14:textId="77777777" w:rsidR="007A2694" w:rsidRPr="00226D34" w:rsidRDefault="003D6F17">
      <w:pPr>
        <w:rPr>
          <w:rFonts w:ascii="Arial" w:hAnsi="Arial" w:cs="Arial"/>
          <w:sz w:val="22"/>
          <w:szCs w:val="22"/>
        </w:rPr>
      </w:pPr>
    </w:p>
    <w:sectPr w:rsidR="007A2694" w:rsidRPr="00226D34" w:rsidSect="00170A3F">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654D0" w14:textId="77777777" w:rsidR="003D6F17" w:rsidRDefault="003D6F17" w:rsidP="00B35A28">
      <w:r>
        <w:separator/>
      </w:r>
    </w:p>
  </w:endnote>
  <w:endnote w:type="continuationSeparator" w:id="0">
    <w:p w14:paraId="0A204CAC" w14:textId="77777777" w:rsidR="003D6F17" w:rsidRDefault="003D6F17" w:rsidP="00B35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DengXian">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D7E93" w14:textId="77777777" w:rsidR="00C4283F" w:rsidRDefault="00C4283F" w:rsidP="004470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4806E6" w14:textId="77777777" w:rsidR="00C4283F" w:rsidRDefault="00C4283F" w:rsidP="00C428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F3CBA" w14:textId="77777777" w:rsidR="00C4283F" w:rsidRPr="00AF1C97" w:rsidRDefault="00C4283F" w:rsidP="0044703C">
    <w:pPr>
      <w:pStyle w:val="Footer"/>
      <w:framePr w:wrap="none" w:vAnchor="text" w:hAnchor="margin" w:xAlign="right" w:y="1"/>
      <w:rPr>
        <w:rStyle w:val="PageNumber"/>
        <w:rFonts w:ascii="Arial" w:hAnsi="Arial" w:cs="Arial"/>
        <w:b/>
      </w:rPr>
    </w:pPr>
    <w:r w:rsidRPr="00AF1C97">
      <w:rPr>
        <w:rStyle w:val="PageNumber"/>
        <w:rFonts w:ascii="Arial" w:hAnsi="Arial" w:cs="Arial"/>
        <w:b/>
      </w:rPr>
      <w:fldChar w:fldCharType="begin"/>
    </w:r>
    <w:r w:rsidRPr="00AF1C97">
      <w:rPr>
        <w:rStyle w:val="PageNumber"/>
        <w:rFonts w:ascii="Arial" w:hAnsi="Arial" w:cs="Arial"/>
        <w:b/>
      </w:rPr>
      <w:instrText xml:space="preserve">PAGE  </w:instrText>
    </w:r>
    <w:r w:rsidRPr="00AF1C97">
      <w:rPr>
        <w:rStyle w:val="PageNumber"/>
        <w:rFonts w:ascii="Arial" w:hAnsi="Arial" w:cs="Arial"/>
        <w:b/>
      </w:rPr>
      <w:fldChar w:fldCharType="separate"/>
    </w:r>
    <w:r w:rsidR="003D6F17">
      <w:rPr>
        <w:rStyle w:val="PageNumber"/>
        <w:rFonts w:ascii="Arial" w:hAnsi="Arial" w:cs="Arial"/>
        <w:b/>
        <w:noProof/>
      </w:rPr>
      <w:t>1</w:t>
    </w:r>
    <w:r w:rsidRPr="00AF1C97">
      <w:rPr>
        <w:rStyle w:val="PageNumber"/>
        <w:rFonts w:ascii="Arial" w:hAnsi="Arial" w:cs="Arial"/>
        <w:b/>
      </w:rPr>
      <w:fldChar w:fldCharType="end"/>
    </w:r>
  </w:p>
  <w:p w14:paraId="357F9761" w14:textId="70C46104" w:rsidR="00C4283F" w:rsidRPr="00AF1C97" w:rsidRDefault="00AF1C97" w:rsidP="00C4283F">
    <w:pPr>
      <w:pStyle w:val="Footer"/>
      <w:ind w:right="360"/>
      <w:rPr>
        <w:rFonts w:ascii="Arial" w:hAnsi="Arial" w:cs="Arial"/>
        <w:b/>
      </w:rPr>
    </w:pPr>
    <w:r w:rsidRPr="00AF1C97">
      <w:rPr>
        <w:rFonts w:ascii="Arial" w:hAnsi="Arial" w:cs="Arial"/>
        <w:b/>
      </w:rPr>
      <w:t>CC-BY-NC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7EBCC" w14:textId="77777777" w:rsidR="003D6F17" w:rsidRDefault="003D6F17" w:rsidP="00B35A28">
      <w:r>
        <w:separator/>
      </w:r>
    </w:p>
  </w:footnote>
  <w:footnote w:type="continuationSeparator" w:id="0">
    <w:p w14:paraId="3978C018" w14:textId="77777777" w:rsidR="003D6F17" w:rsidRDefault="003D6F17" w:rsidP="00B35A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50D8C"/>
    <w:multiLevelType w:val="multilevel"/>
    <w:tmpl w:val="84CAA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823E9"/>
    <w:multiLevelType w:val="hybridMultilevel"/>
    <w:tmpl w:val="3A4A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24291"/>
    <w:multiLevelType w:val="hybridMultilevel"/>
    <w:tmpl w:val="F8CEB712"/>
    <w:lvl w:ilvl="0" w:tplc="D0BAF8FA">
      <w:start w:val="1"/>
      <w:numFmt w:val="bullet"/>
      <w:lvlText w:val=""/>
      <w:lvlJc w:val="left"/>
      <w:pPr>
        <w:tabs>
          <w:tab w:val="num" w:pos="720"/>
        </w:tabs>
        <w:ind w:left="720" w:hanging="360"/>
      </w:pPr>
      <w:rPr>
        <w:rFonts w:ascii="Wingdings" w:hAnsi="Wingdings" w:hint="default"/>
      </w:rPr>
    </w:lvl>
    <w:lvl w:ilvl="1" w:tplc="3192F7C0" w:tentative="1">
      <w:start w:val="1"/>
      <w:numFmt w:val="bullet"/>
      <w:lvlText w:val=""/>
      <w:lvlJc w:val="left"/>
      <w:pPr>
        <w:tabs>
          <w:tab w:val="num" w:pos="1440"/>
        </w:tabs>
        <w:ind w:left="1440" w:hanging="360"/>
      </w:pPr>
      <w:rPr>
        <w:rFonts w:ascii="Wingdings" w:hAnsi="Wingdings" w:hint="default"/>
      </w:rPr>
    </w:lvl>
    <w:lvl w:ilvl="2" w:tplc="17240568" w:tentative="1">
      <w:start w:val="1"/>
      <w:numFmt w:val="bullet"/>
      <w:lvlText w:val=""/>
      <w:lvlJc w:val="left"/>
      <w:pPr>
        <w:tabs>
          <w:tab w:val="num" w:pos="2160"/>
        </w:tabs>
        <w:ind w:left="2160" w:hanging="360"/>
      </w:pPr>
      <w:rPr>
        <w:rFonts w:ascii="Wingdings" w:hAnsi="Wingdings" w:hint="default"/>
      </w:rPr>
    </w:lvl>
    <w:lvl w:ilvl="3" w:tplc="E9DE8C62" w:tentative="1">
      <w:start w:val="1"/>
      <w:numFmt w:val="bullet"/>
      <w:lvlText w:val=""/>
      <w:lvlJc w:val="left"/>
      <w:pPr>
        <w:tabs>
          <w:tab w:val="num" w:pos="2880"/>
        </w:tabs>
        <w:ind w:left="2880" w:hanging="360"/>
      </w:pPr>
      <w:rPr>
        <w:rFonts w:ascii="Wingdings" w:hAnsi="Wingdings" w:hint="default"/>
      </w:rPr>
    </w:lvl>
    <w:lvl w:ilvl="4" w:tplc="28360A08" w:tentative="1">
      <w:start w:val="1"/>
      <w:numFmt w:val="bullet"/>
      <w:lvlText w:val=""/>
      <w:lvlJc w:val="left"/>
      <w:pPr>
        <w:tabs>
          <w:tab w:val="num" w:pos="3600"/>
        </w:tabs>
        <w:ind w:left="3600" w:hanging="360"/>
      </w:pPr>
      <w:rPr>
        <w:rFonts w:ascii="Wingdings" w:hAnsi="Wingdings" w:hint="default"/>
      </w:rPr>
    </w:lvl>
    <w:lvl w:ilvl="5" w:tplc="16A28B30" w:tentative="1">
      <w:start w:val="1"/>
      <w:numFmt w:val="bullet"/>
      <w:lvlText w:val=""/>
      <w:lvlJc w:val="left"/>
      <w:pPr>
        <w:tabs>
          <w:tab w:val="num" w:pos="4320"/>
        </w:tabs>
        <w:ind w:left="4320" w:hanging="360"/>
      </w:pPr>
      <w:rPr>
        <w:rFonts w:ascii="Wingdings" w:hAnsi="Wingdings" w:hint="default"/>
      </w:rPr>
    </w:lvl>
    <w:lvl w:ilvl="6" w:tplc="43DE0CD4" w:tentative="1">
      <w:start w:val="1"/>
      <w:numFmt w:val="bullet"/>
      <w:lvlText w:val=""/>
      <w:lvlJc w:val="left"/>
      <w:pPr>
        <w:tabs>
          <w:tab w:val="num" w:pos="5040"/>
        </w:tabs>
        <w:ind w:left="5040" w:hanging="360"/>
      </w:pPr>
      <w:rPr>
        <w:rFonts w:ascii="Wingdings" w:hAnsi="Wingdings" w:hint="default"/>
      </w:rPr>
    </w:lvl>
    <w:lvl w:ilvl="7" w:tplc="80D4E09A" w:tentative="1">
      <w:start w:val="1"/>
      <w:numFmt w:val="bullet"/>
      <w:lvlText w:val=""/>
      <w:lvlJc w:val="left"/>
      <w:pPr>
        <w:tabs>
          <w:tab w:val="num" w:pos="5760"/>
        </w:tabs>
        <w:ind w:left="5760" w:hanging="360"/>
      </w:pPr>
      <w:rPr>
        <w:rFonts w:ascii="Wingdings" w:hAnsi="Wingdings" w:hint="default"/>
      </w:rPr>
    </w:lvl>
    <w:lvl w:ilvl="8" w:tplc="F60E27D6" w:tentative="1">
      <w:start w:val="1"/>
      <w:numFmt w:val="bullet"/>
      <w:lvlText w:val=""/>
      <w:lvlJc w:val="left"/>
      <w:pPr>
        <w:tabs>
          <w:tab w:val="num" w:pos="6480"/>
        </w:tabs>
        <w:ind w:left="6480" w:hanging="360"/>
      </w:pPr>
      <w:rPr>
        <w:rFonts w:ascii="Wingdings" w:hAnsi="Wingdings" w:hint="default"/>
      </w:rPr>
    </w:lvl>
  </w:abstractNum>
  <w:abstractNum w:abstractNumId="3">
    <w:nsid w:val="105F3A36"/>
    <w:multiLevelType w:val="hybridMultilevel"/>
    <w:tmpl w:val="4B20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65E0C"/>
    <w:multiLevelType w:val="hybridMultilevel"/>
    <w:tmpl w:val="782E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71F2A"/>
    <w:multiLevelType w:val="hybridMultilevel"/>
    <w:tmpl w:val="A652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C3DEF"/>
    <w:multiLevelType w:val="hybridMultilevel"/>
    <w:tmpl w:val="2B6A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7860A4"/>
    <w:multiLevelType w:val="hybridMultilevel"/>
    <w:tmpl w:val="5E06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2873D9"/>
    <w:multiLevelType w:val="hybridMultilevel"/>
    <w:tmpl w:val="32C2B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4113CC"/>
    <w:multiLevelType w:val="hybridMultilevel"/>
    <w:tmpl w:val="4B44BFF6"/>
    <w:lvl w:ilvl="0" w:tplc="F4D67312">
      <w:start w:val="1"/>
      <w:numFmt w:val="bullet"/>
      <w:lvlText w:val="•"/>
      <w:lvlJc w:val="left"/>
      <w:pPr>
        <w:tabs>
          <w:tab w:val="num" w:pos="720"/>
        </w:tabs>
        <w:ind w:left="720" w:hanging="360"/>
      </w:pPr>
      <w:rPr>
        <w:rFonts w:ascii="Arial" w:hAnsi="Arial" w:hint="default"/>
      </w:rPr>
    </w:lvl>
    <w:lvl w:ilvl="1" w:tplc="16F2978A">
      <w:start w:val="1"/>
      <w:numFmt w:val="bullet"/>
      <w:lvlText w:val="•"/>
      <w:lvlJc w:val="left"/>
      <w:pPr>
        <w:tabs>
          <w:tab w:val="num" w:pos="1440"/>
        </w:tabs>
        <w:ind w:left="1440" w:hanging="360"/>
      </w:pPr>
      <w:rPr>
        <w:rFonts w:ascii="Arial" w:hAnsi="Arial" w:hint="default"/>
      </w:rPr>
    </w:lvl>
    <w:lvl w:ilvl="2" w:tplc="377E4416" w:tentative="1">
      <w:start w:val="1"/>
      <w:numFmt w:val="bullet"/>
      <w:lvlText w:val="•"/>
      <w:lvlJc w:val="left"/>
      <w:pPr>
        <w:tabs>
          <w:tab w:val="num" w:pos="2160"/>
        </w:tabs>
        <w:ind w:left="2160" w:hanging="360"/>
      </w:pPr>
      <w:rPr>
        <w:rFonts w:ascii="Arial" w:hAnsi="Arial" w:hint="default"/>
      </w:rPr>
    </w:lvl>
    <w:lvl w:ilvl="3" w:tplc="5D3641F0" w:tentative="1">
      <w:start w:val="1"/>
      <w:numFmt w:val="bullet"/>
      <w:lvlText w:val="•"/>
      <w:lvlJc w:val="left"/>
      <w:pPr>
        <w:tabs>
          <w:tab w:val="num" w:pos="2880"/>
        </w:tabs>
        <w:ind w:left="2880" w:hanging="360"/>
      </w:pPr>
      <w:rPr>
        <w:rFonts w:ascii="Arial" w:hAnsi="Arial" w:hint="default"/>
      </w:rPr>
    </w:lvl>
    <w:lvl w:ilvl="4" w:tplc="F6F0DA18" w:tentative="1">
      <w:start w:val="1"/>
      <w:numFmt w:val="bullet"/>
      <w:lvlText w:val="•"/>
      <w:lvlJc w:val="left"/>
      <w:pPr>
        <w:tabs>
          <w:tab w:val="num" w:pos="3600"/>
        </w:tabs>
        <w:ind w:left="3600" w:hanging="360"/>
      </w:pPr>
      <w:rPr>
        <w:rFonts w:ascii="Arial" w:hAnsi="Arial" w:hint="default"/>
      </w:rPr>
    </w:lvl>
    <w:lvl w:ilvl="5" w:tplc="75F25A02" w:tentative="1">
      <w:start w:val="1"/>
      <w:numFmt w:val="bullet"/>
      <w:lvlText w:val="•"/>
      <w:lvlJc w:val="left"/>
      <w:pPr>
        <w:tabs>
          <w:tab w:val="num" w:pos="4320"/>
        </w:tabs>
        <w:ind w:left="4320" w:hanging="360"/>
      </w:pPr>
      <w:rPr>
        <w:rFonts w:ascii="Arial" w:hAnsi="Arial" w:hint="default"/>
      </w:rPr>
    </w:lvl>
    <w:lvl w:ilvl="6" w:tplc="7660B160" w:tentative="1">
      <w:start w:val="1"/>
      <w:numFmt w:val="bullet"/>
      <w:lvlText w:val="•"/>
      <w:lvlJc w:val="left"/>
      <w:pPr>
        <w:tabs>
          <w:tab w:val="num" w:pos="5040"/>
        </w:tabs>
        <w:ind w:left="5040" w:hanging="360"/>
      </w:pPr>
      <w:rPr>
        <w:rFonts w:ascii="Arial" w:hAnsi="Arial" w:hint="default"/>
      </w:rPr>
    </w:lvl>
    <w:lvl w:ilvl="7" w:tplc="252462A0" w:tentative="1">
      <w:start w:val="1"/>
      <w:numFmt w:val="bullet"/>
      <w:lvlText w:val="•"/>
      <w:lvlJc w:val="left"/>
      <w:pPr>
        <w:tabs>
          <w:tab w:val="num" w:pos="5760"/>
        </w:tabs>
        <w:ind w:left="5760" w:hanging="360"/>
      </w:pPr>
      <w:rPr>
        <w:rFonts w:ascii="Arial" w:hAnsi="Arial" w:hint="default"/>
      </w:rPr>
    </w:lvl>
    <w:lvl w:ilvl="8" w:tplc="33688192" w:tentative="1">
      <w:start w:val="1"/>
      <w:numFmt w:val="bullet"/>
      <w:lvlText w:val="•"/>
      <w:lvlJc w:val="left"/>
      <w:pPr>
        <w:tabs>
          <w:tab w:val="num" w:pos="6480"/>
        </w:tabs>
        <w:ind w:left="6480" w:hanging="360"/>
      </w:pPr>
      <w:rPr>
        <w:rFonts w:ascii="Arial" w:hAnsi="Arial" w:hint="default"/>
      </w:rPr>
    </w:lvl>
  </w:abstractNum>
  <w:abstractNum w:abstractNumId="10">
    <w:nsid w:val="331851CC"/>
    <w:multiLevelType w:val="hybridMultilevel"/>
    <w:tmpl w:val="BE5C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4D136F"/>
    <w:multiLevelType w:val="hybridMultilevel"/>
    <w:tmpl w:val="8A5A1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5768CC"/>
    <w:multiLevelType w:val="hybridMultilevel"/>
    <w:tmpl w:val="862A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5572F3"/>
    <w:multiLevelType w:val="multilevel"/>
    <w:tmpl w:val="84CA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3D1216"/>
    <w:multiLevelType w:val="hybridMultilevel"/>
    <w:tmpl w:val="C75E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5C20BE"/>
    <w:multiLevelType w:val="multilevel"/>
    <w:tmpl w:val="84CAA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3D4A29"/>
    <w:multiLevelType w:val="hybridMultilevel"/>
    <w:tmpl w:val="A9BC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821282"/>
    <w:multiLevelType w:val="multilevel"/>
    <w:tmpl w:val="6DE6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9E0E4D"/>
    <w:multiLevelType w:val="hybridMultilevel"/>
    <w:tmpl w:val="8F124E3A"/>
    <w:lvl w:ilvl="0" w:tplc="7A5236B0">
      <w:start w:val="1"/>
      <w:numFmt w:val="bullet"/>
      <w:lvlText w:val="•"/>
      <w:lvlJc w:val="left"/>
      <w:pPr>
        <w:tabs>
          <w:tab w:val="num" w:pos="720"/>
        </w:tabs>
        <w:ind w:left="720" w:hanging="360"/>
      </w:pPr>
      <w:rPr>
        <w:rFonts w:ascii="Arial" w:hAnsi="Arial" w:hint="default"/>
      </w:rPr>
    </w:lvl>
    <w:lvl w:ilvl="1" w:tplc="75A0187A">
      <w:start w:val="1"/>
      <w:numFmt w:val="bullet"/>
      <w:lvlText w:val="•"/>
      <w:lvlJc w:val="left"/>
      <w:pPr>
        <w:tabs>
          <w:tab w:val="num" w:pos="1440"/>
        </w:tabs>
        <w:ind w:left="1440" w:hanging="360"/>
      </w:pPr>
      <w:rPr>
        <w:rFonts w:ascii="Arial" w:hAnsi="Arial" w:hint="default"/>
      </w:rPr>
    </w:lvl>
    <w:lvl w:ilvl="2" w:tplc="44942E22" w:tentative="1">
      <w:start w:val="1"/>
      <w:numFmt w:val="bullet"/>
      <w:lvlText w:val="•"/>
      <w:lvlJc w:val="left"/>
      <w:pPr>
        <w:tabs>
          <w:tab w:val="num" w:pos="2160"/>
        </w:tabs>
        <w:ind w:left="2160" w:hanging="360"/>
      </w:pPr>
      <w:rPr>
        <w:rFonts w:ascii="Arial" w:hAnsi="Arial" w:hint="default"/>
      </w:rPr>
    </w:lvl>
    <w:lvl w:ilvl="3" w:tplc="4FE679E4" w:tentative="1">
      <w:start w:val="1"/>
      <w:numFmt w:val="bullet"/>
      <w:lvlText w:val="•"/>
      <w:lvlJc w:val="left"/>
      <w:pPr>
        <w:tabs>
          <w:tab w:val="num" w:pos="2880"/>
        </w:tabs>
        <w:ind w:left="2880" w:hanging="360"/>
      </w:pPr>
      <w:rPr>
        <w:rFonts w:ascii="Arial" w:hAnsi="Arial" w:hint="default"/>
      </w:rPr>
    </w:lvl>
    <w:lvl w:ilvl="4" w:tplc="B48CCFFC" w:tentative="1">
      <w:start w:val="1"/>
      <w:numFmt w:val="bullet"/>
      <w:lvlText w:val="•"/>
      <w:lvlJc w:val="left"/>
      <w:pPr>
        <w:tabs>
          <w:tab w:val="num" w:pos="3600"/>
        </w:tabs>
        <w:ind w:left="3600" w:hanging="360"/>
      </w:pPr>
      <w:rPr>
        <w:rFonts w:ascii="Arial" w:hAnsi="Arial" w:hint="default"/>
      </w:rPr>
    </w:lvl>
    <w:lvl w:ilvl="5" w:tplc="A9C0A632" w:tentative="1">
      <w:start w:val="1"/>
      <w:numFmt w:val="bullet"/>
      <w:lvlText w:val="•"/>
      <w:lvlJc w:val="left"/>
      <w:pPr>
        <w:tabs>
          <w:tab w:val="num" w:pos="4320"/>
        </w:tabs>
        <w:ind w:left="4320" w:hanging="360"/>
      </w:pPr>
      <w:rPr>
        <w:rFonts w:ascii="Arial" w:hAnsi="Arial" w:hint="default"/>
      </w:rPr>
    </w:lvl>
    <w:lvl w:ilvl="6" w:tplc="67221264" w:tentative="1">
      <w:start w:val="1"/>
      <w:numFmt w:val="bullet"/>
      <w:lvlText w:val="•"/>
      <w:lvlJc w:val="left"/>
      <w:pPr>
        <w:tabs>
          <w:tab w:val="num" w:pos="5040"/>
        </w:tabs>
        <w:ind w:left="5040" w:hanging="360"/>
      </w:pPr>
      <w:rPr>
        <w:rFonts w:ascii="Arial" w:hAnsi="Arial" w:hint="default"/>
      </w:rPr>
    </w:lvl>
    <w:lvl w:ilvl="7" w:tplc="EF2E4CFA" w:tentative="1">
      <w:start w:val="1"/>
      <w:numFmt w:val="bullet"/>
      <w:lvlText w:val="•"/>
      <w:lvlJc w:val="left"/>
      <w:pPr>
        <w:tabs>
          <w:tab w:val="num" w:pos="5760"/>
        </w:tabs>
        <w:ind w:left="5760" w:hanging="360"/>
      </w:pPr>
      <w:rPr>
        <w:rFonts w:ascii="Arial" w:hAnsi="Arial" w:hint="default"/>
      </w:rPr>
    </w:lvl>
    <w:lvl w:ilvl="8" w:tplc="71B21D90" w:tentative="1">
      <w:start w:val="1"/>
      <w:numFmt w:val="bullet"/>
      <w:lvlText w:val="•"/>
      <w:lvlJc w:val="left"/>
      <w:pPr>
        <w:tabs>
          <w:tab w:val="num" w:pos="6480"/>
        </w:tabs>
        <w:ind w:left="6480" w:hanging="360"/>
      </w:pPr>
      <w:rPr>
        <w:rFonts w:ascii="Arial" w:hAnsi="Arial" w:hint="default"/>
      </w:rPr>
    </w:lvl>
  </w:abstractNum>
  <w:abstractNum w:abstractNumId="19">
    <w:nsid w:val="4A100905"/>
    <w:multiLevelType w:val="hybridMultilevel"/>
    <w:tmpl w:val="4F24AD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C1F748D"/>
    <w:multiLevelType w:val="multilevel"/>
    <w:tmpl w:val="1C50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0F50A3"/>
    <w:multiLevelType w:val="hybridMultilevel"/>
    <w:tmpl w:val="9530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B74765"/>
    <w:multiLevelType w:val="hybridMultilevel"/>
    <w:tmpl w:val="5004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603AE9"/>
    <w:multiLevelType w:val="hybridMultilevel"/>
    <w:tmpl w:val="6246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710361"/>
    <w:multiLevelType w:val="hybridMultilevel"/>
    <w:tmpl w:val="8030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FE1673"/>
    <w:multiLevelType w:val="hybridMultilevel"/>
    <w:tmpl w:val="DCF0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9960EE"/>
    <w:multiLevelType w:val="hybridMultilevel"/>
    <w:tmpl w:val="B1B276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937CD1"/>
    <w:multiLevelType w:val="hybridMultilevel"/>
    <w:tmpl w:val="476A1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2913D3"/>
    <w:multiLevelType w:val="hybridMultilevel"/>
    <w:tmpl w:val="5E3218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1A5CF3"/>
    <w:multiLevelType w:val="hybridMultilevel"/>
    <w:tmpl w:val="4544D2BA"/>
    <w:lvl w:ilvl="0" w:tplc="B09269AE">
      <w:start w:val="1"/>
      <w:numFmt w:val="bullet"/>
      <w:lvlText w:val=""/>
      <w:lvlJc w:val="left"/>
      <w:pPr>
        <w:tabs>
          <w:tab w:val="num" w:pos="720"/>
        </w:tabs>
        <w:ind w:left="720" w:hanging="360"/>
      </w:pPr>
      <w:rPr>
        <w:rFonts w:ascii="Wingdings" w:hAnsi="Wingdings" w:hint="default"/>
      </w:rPr>
    </w:lvl>
    <w:lvl w:ilvl="1" w:tplc="91F4D058" w:tentative="1">
      <w:start w:val="1"/>
      <w:numFmt w:val="bullet"/>
      <w:lvlText w:val=""/>
      <w:lvlJc w:val="left"/>
      <w:pPr>
        <w:tabs>
          <w:tab w:val="num" w:pos="1440"/>
        </w:tabs>
        <w:ind w:left="1440" w:hanging="360"/>
      </w:pPr>
      <w:rPr>
        <w:rFonts w:ascii="Wingdings" w:hAnsi="Wingdings" w:hint="default"/>
      </w:rPr>
    </w:lvl>
    <w:lvl w:ilvl="2" w:tplc="45C87728" w:tentative="1">
      <w:start w:val="1"/>
      <w:numFmt w:val="bullet"/>
      <w:lvlText w:val=""/>
      <w:lvlJc w:val="left"/>
      <w:pPr>
        <w:tabs>
          <w:tab w:val="num" w:pos="2160"/>
        </w:tabs>
        <w:ind w:left="2160" w:hanging="360"/>
      </w:pPr>
      <w:rPr>
        <w:rFonts w:ascii="Wingdings" w:hAnsi="Wingdings" w:hint="default"/>
      </w:rPr>
    </w:lvl>
    <w:lvl w:ilvl="3" w:tplc="D250DBEA" w:tentative="1">
      <w:start w:val="1"/>
      <w:numFmt w:val="bullet"/>
      <w:lvlText w:val=""/>
      <w:lvlJc w:val="left"/>
      <w:pPr>
        <w:tabs>
          <w:tab w:val="num" w:pos="2880"/>
        </w:tabs>
        <w:ind w:left="2880" w:hanging="360"/>
      </w:pPr>
      <w:rPr>
        <w:rFonts w:ascii="Wingdings" w:hAnsi="Wingdings" w:hint="default"/>
      </w:rPr>
    </w:lvl>
    <w:lvl w:ilvl="4" w:tplc="44282CFE" w:tentative="1">
      <w:start w:val="1"/>
      <w:numFmt w:val="bullet"/>
      <w:lvlText w:val=""/>
      <w:lvlJc w:val="left"/>
      <w:pPr>
        <w:tabs>
          <w:tab w:val="num" w:pos="3600"/>
        </w:tabs>
        <w:ind w:left="3600" w:hanging="360"/>
      </w:pPr>
      <w:rPr>
        <w:rFonts w:ascii="Wingdings" w:hAnsi="Wingdings" w:hint="default"/>
      </w:rPr>
    </w:lvl>
    <w:lvl w:ilvl="5" w:tplc="654EC6D8" w:tentative="1">
      <w:start w:val="1"/>
      <w:numFmt w:val="bullet"/>
      <w:lvlText w:val=""/>
      <w:lvlJc w:val="left"/>
      <w:pPr>
        <w:tabs>
          <w:tab w:val="num" w:pos="4320"/>
        </w:tabs>
        <w:ind w:left="4320" w:hanging="360"/>
      </w:pPr>
      <w:rPr>
        <w:rFonts w:ascii="Wingdings" w:hAnsi="Wingdings" w:hint="default"/>
      </w:rPr>
    </w:lvl>
    <w:lvl w:ilvl="6" w:tplc="F55A3588" w:tentative="1">
      <w:start w:val="1"/>
      <w:numFmt w:val="bullet"/>
      <w:lvlText w:val=""/>
      <w:lvlJc w:val="left"/>
      <w:pPr>
        <w:tabs>
          <w:tab w:val="num" w:pos="5040"/>
        </w:tabs>
        <w:ind w:left="5040" w:hanging="360"/>
      </w:pPr>
      <w:rPr>
        <w:rFonts w:ascii="Wingdings" w:hAnsi="Wingdings" w:hint="default"/>
      </w:rPr>
    </w:lvl>
    <w:lvl w:ilvl="7" w:tplc="24EE2F4E" w:tentative="1">
      <w:start w:val="1"/>
      <w:numFmt w:val="bullet"/>
      <w:lvlText w:val=""/>
      <w:lvlJc w:val="left"/>
      <w:pPr>
        <w:tabs>
          <w:tab w:val="num" w:pos="5760"/>
        </w:tabs>
        <w:ind w:left="5760" w:hanging="360"/>
      </w:pPr>
      <w:rPr>
        <w:rFonts w:ascii="Wingdings" w:hAnsi="Wingdings" w:hint="default"/>
      </w:rPr>
    </w:lvl>
    <w:lvl w:ilvl="8" w:tplc="3B0C84E0" w:tentative="1">
      <w:start w:val="1"/>
      <w:numFmt w:val="bullet"/>
      <w:lvlText w:val=""/>
      <w:lvlJc w:val="left"/>
      <w:pPr>
        <w:tabs>
          <w:tab w:val="num" w:pos="6480"/>
        </w:tabs>
        <w:ind w:left="6480" w:hanging="360"/>
      </w:pPr>
      <w:rPr>
        <w:rFonts w:ascii="Wingdings" w:hAnsi="Wingdings" w:hint="default"/>
      </w:rPr>
    </w:lvl>
  </w:abstractNum>
  <w:abstractNum w:abstractNumId="30">
    <w:nsid w:val="75050FEA"/>
    <w:multiLevelType w:val="hybridMultilevel"/>
    <w:tmpl w:val="5EE8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F45D63"/>
    <w:multiLevelType w:val="hybridMultilevel"/>
    <w:tmpl w:val="C594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0E53AA"/>
    <w:multiLevelType w:val="hybridMultilevel"/>
    <w:tmpl w:val="C40C9BE6"/>
    <w:lvl w:ilvl="0" w:tplc="697E8700">
      <w:start w:val="1"/>
      <w:numFmt w:val="bullet"/>
      <w:lvlText w:val="•"/>
      <w:lvlJc w:val="left"/>
      <w:pPr>
        <w:tabs>
          <w:tab w:val="num" w:pos="720"/>
        </w:tabs>
        <w:ind w:left="720" w:hanging="360"/>
      </w:pPr>
      <w:rPr>
        <w:rFonts w:ascii="Arial" w:hAnsi="Arial" w:hint="default"/>
      </w:rPr>
    </w:lvl>
    <w:lvl w:ilvl="1" w:tplc="A9047A1C" w:tentative="1">
      <w:start w:val="1"/>
      <w:numFmt w:val="bullet"/>
      <w:lvlText w:val="•"/>
      <w:lvlJc w:val="left"/>
      <w:pPr>
        <w:tabs>
          <w:tab w:val="num" w:pos="1440"/>
        </w:tabs>
        <w:ind w:left="1440" w:hanging="360"/>
      </w:pPr>
      <w:rPr>
        <w:rFonts w:ascii="Arial" w:hAnsi="Arial" w:hint="default"/>
      </w:rPr>
    </w:lvl>
    <w:lvl w:ilvl="2" w:tplc="E71A886E" w:tentative="1">
      <w:start w:val="1"/>
      <w:numFmt w:val="bullet"/>
      <w:lvlText w:val="•"/>
      <w:lvlJc w:val="left"/>
      <w:pPr>
        <w:tabs>
          <w:tab w:val="num" w:pos="2160"/>
        </w:tabs>
        <w:ind w:left="2160" w:hanging="360"/>
      </w:pPr>
      <w:rPr>
        <w:rFonts w:ascii="Arial" w:hAnsi="Arial" w:hint="default"/>
      </w:rPr>
    </w:lvl>
    <w:lvl w:ilvl="3" w:tplc="4E384816" w:tentative="1">
      <w:start w:val="1"/>
      <w:numFmt w:val="bullet"/>
      <w:lvlText w:val="•"/>
      <w:lvlJc w:val="left"/>
      <w:pPr>
        <w:tabs>
          <w:tab w:val="num" w:pos="2880"/>
        </w:tabs>
        <w:ind w:left="2880" w:hanging="360"/>
      </w:pPr>
      <w:rPr>
        <w:rFonts w:ascii="Arial" w:hAnsi="Arial" w:hint="default"/>
      </w:rPr>
    </w:lvl>
    <w:lvl w:ilvl="4" w:tplc="C884E656" w:tentative="1">
      <w:start w:val="1"/>
      <w:numFmt w:val="bullet"/>
      <w:lvlText w:val="•"/>
      <w:lvlJc w:val="left"/>
      <w:pPr>
        <w:tabs>
          <w:tab w:val="num" w:pos="3600"/>
        </w:tabs>
        <w:ind w:left="3600" w:hanging="360"/>
      </w:pPr>
      <w:rPr>
        <w:rFonts w:ascii="Arial" w:hAnsi="Arial" w:hint="default"/>
      </w:rPr>
    </w:lvl>
    <w:lvl w:ilvl="5" w:tplc="120E070E" w:tentative="1">
      <w:start w:val="1"/>
      <w:numFmt w:val="bullet"/>
      <w:lvlText w:val="•"/>
      <w:lvlJc w:val="left"/>
      <w:pPr>
        <w:tabs>
          <w:tab w:val="num" w:pos="4320"/>
        </w:tabs>
        <w:ind w:left="4320" w:hanging="360"/>
      </w:pPr>
      <w:rPr>
        <w:rFonts w:ascii="Arial" w:hAnsi="Arial" w:hint="default"/>
      </w:rPr>
    </w:lvl>
    <w:lvl w:ilvl="6" w:tplc="EA64A21C" w:tentative="1">
      <w:start w:val="1"/>
      <w:numFmt w:val="bullet"/>
      <w:lvlText w:val="•"/>
      <w:lvlJc w:val="left"/>
      <w:pPr>
        <w:tabs>
          <w:tab w:val="num" w:pos="5040"/>
        </w:tabs>
        <w:ind w:left="5040" w:hanging="360"/>
      </w:pPr>
      <w:rPr>
        <w:rFonts w:ascii="Arial" w:hAnsi="Arial" w:hint="default"/>
      </w:rPr>
    </w:lvl>
    <w:lvl w:ilvl="7" w:tplc="B9A8DF6A" w:tentative="1">
      <w:start w:val="1"/>
      <w:numFmt w:val="bullet"/>
      <w:lvlText w:val="•"/>
      <w:lvlJc w:val="left"/>
      <w:pPr>
        <w:tabs>
          <w:tab w:val="num" w:pos="5760"/>
        </w:tabs>
        <w:ind w:left="5760" w:hanging="360"/>
      </w:pPr>
      <w:rPr>
        <w:rFonts w:ascii="Arial" w:hAnsi="Arial" w:hint="default"/>
      </w:rPr>
    </w:lvl>
    <w:lvl w:ilvl="8" w:tplc="A79A36D2" w:tentative="1">
      <w:start w:val="1"/>
      <w:numFmt w:val="bullet"/>
      <w:lvlText w:val="•"/>
      <w:lvlJc w:val="left"/>
      <w:pPr>
        <w:tabs>
          <w:tab w:val="num" w:pos="6480"/>
        </w:tabs>
        <w:ind w:left="6480" w:hanging="360"/>
      </w:pPr>
      <w:rPr>
        <w:rFonts w:ascii="Arial" w:hAnsi="Arial" w:hint="default"/>
      </w:rPr>
    </w:lvl>
  </w:abstractNum>
  <w:abstractNum w:abstractNumId="33">
    <w:nsid w:val="78286396"/>
    <w:multiLevelType w:val="hybridMultilevel"/>
    <w:tmpl w:val="7908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120F74"/>
    <w:multiLevelType w:val="hybridMultilevel"/>
    <w:tmpl w:val="F7F647EE"/>
    <w:lvl w:ilvl="0" w:tplc="D7CC2B98">
      <w:start w:val="1"/>
      <w:numFmt w:val="bullet"/>
      <w:lvlText w:val=""/>
      <w:lvlJc w:val="left"/>
      <w:pPr>
        <w:tabs>
          <w:tab w:val="num" w:pos="720"/>
        </w:tabs>
        <w:ind w:left="720" w:hanging="360"/>
      </w:pPr>
      <w:rPr>
        <w:rFonts w:ascii="Wingdings" w:hAnsi="Wingdings" w:hint="default"/>
      </w:rPr>
    </w:lvl>
    <w:lvl w:ilvl="1" w:tplc="E1484A72" w:tentative="1">
      <w:start w:val="1"/>
      <w:numFmt w:val="bullet"/>
      <w:lvlText w:val=""/>
      <w:lvlJc w:val="left"/>
      <w:pPr>
        <w:tabs>
          <w:tab w:val="num" w:pos="1440"/>
        </w:tabs>
        <w:ind w:left="1440" w:hanging="360"/>
      </w:pPr>
      <w:rPr>
        <w:rFonts w:ascii="Wingdings" w:hAnsi="Wingdings" w:hint="default"/>
      </w:rPr>
    </w:lvl>
    <w:lvl w:ilvl="2" w:tplc="80107784" w:tentative="1">
      <w:start w:val="1"/>
      <w:numFmt w:val="bullet"/>
      <w:lvlText w:val=""/>
      <w:lvlJc w:val="left"/>
      <w:pPr>
        <w:tabs>
          <w:tab w:val="num" w:pos="2160"/>
        </w:tabs>
        <w:ind w:left="2160" w:hanging="360"/>
      </w:pPr>
      <w:rPr>
        <w:rFonts w:ascii="Wingdings" w:hAnsi="Wingdings" w:hint="default"/>
      </w:rPr>
    </w:lvl>
    <w:lvl w:ilvl="3" w:tplc="9402B1F8" w:tentative="1">
      <w:start w:val="1"/>
      <w:numFmt w:val="bullet"/>
      <w:lvlText w:val=""/>
      <w:lvlJc w:val="left"/>
      <w:pPr>
        <w:tabs>
          <w:tab w:val="num" w:pos="2880"/>
        </w:tabs>
        <w:ind w:left="2880" w:hanging="360"/>
      </w:pPr>
      <w:rPr>
        <w:rFonts w:ascii="Wingdings" w:hAnsi="Wingdings" w:hint="default"/>
      </w:rPr>
    </w:lvl>
    <w:lvl w:ilvl="4" w:tplc="19C296CC" w:tentative="1">
      <w:start w:val="1"/>
      <w:numFmt w:val="bullet"/>
      <w:lvlText w:val=""/>
      <w:lvlJc w:val="left"/>
      <w:pPr>
        <w:tabs>
          <w:tab w:val="num" w:pos="3600"/>
        </w:tabs>
        <w:ind w:left="3600" w:hanging="360"/>
      </w:pPr>
      <w:rPr>
        <w:rFonts w:ascii="Wingdings" w:hAnsi="Wingdings" w:hint="default"/>
      </w:rPr>
    </w:lvl>
    <w:lvl w:ilvl="5" w:tplc="8AD829F6" w:tentative="1">
      <w:start w:val="1"/>
      <w:numFmt w:val="bullet"/>
      <w:lvlText w:val=""/>
      <w:lvlJc w:val="left"/>
      <w:pPr>
        <w:tabs>
          <w:tab w:val="num" w:pos="4320"/>
        </w:tabs>
        <w:ind w:left="4320" w:hanging="360"/>
      </w:pPr>
      <w:rPr>
        <w:rFonts w:ascii="Wingdings" w:hAnsi="Wingdings" w:hint="default"/>
      </w:rPr>
    </w:lvl>
    <w:lvl w:ilvl="6" w:tplc="3D60E754" w:tentative="1">
      <w:start w:val="1"/>
      <w:numFmt w:val="bullet"/>
      <w:lvlText w:val=""/>
      <w:lvlJc w:val="left"/>
      <w:pPr>
        <w:tabs>
          <w:tab w:val="num" w:pos="5040"/>
        </w:tabs>
        <w:ind w:left="5040" w:hanging="360"/>
      </w:pPr>
      <w:rPr>
        <w:rFonts w:ascii="Wingdings" w:hAnsi="Wingdings" w:hint="default"/>
      </w:rPr>
    </w:lvl>
    <w:lvl w:ilvl="7" w:tplc="03DE94BC" w:tentative="1">
      <w:start w:val="1"/>
      <w:numFmt w:val="bullet"/>
      <w:lvlText w:val=""/>
      <w:lvlJc w:val="left"/>
      <w:pPr>
        <w:tabs>
          <w:tab w:val="num" w:pos="5760"/>
        </w:tabs>
        <w:ind w:left="5760" w:hanging="360"/>
      </w:pPr>
      <w:rPr>
        <w:rFonts w:ascii="Wingdings" w:hAnsi="Wingdings" w:hint="default"/>
      </w:rPr>
    </w:lvl>
    <w:lvl w:ilvl="8" w:tplc="7960E76C" w:tentative="1">
      <w:start w:val="1"/>
      <w:numFmt w:val="bullet"/>
      <w:lvlText w:val=""/>
      <w:lvlJc w:val="left"/>
      <w:pPr>
        <w:tabs>
          <w:tab w:val="num" w:pos="6480"/>
        </w:tabs>
        <w:ind w:left="6480" w:hanging="360"/>
      </w:pPr>
      <w:rPr>
        <w:rFonts w:ascii="Wingdings" w:hAnsi="Wingdings" w:hint="default"/>
      </w:rPr>
    </w:lvl>
  </w:abstractNum>
  <w:abstractNum w:abstractNumId="35">
    <w:nsid w:val="7E362639"/>
    <w:multiLevelType w:val="hybridMultilevel"/>
    <w:tmpl w:val="250C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3"/>
  </w:num>
  <w:num w:numId="4">
    <w:abstractNumId w:val="0"/>
  </w:num>
  <w:num w:numId="5">
    <w:abstractNumId w:val="6"/>
  </w:num>
  <w:num w:numId="6">
    <w:abstractNumId w:val="17"/>
  </w:num>
  <w:num w:numId="7">
    <w:abstractNumId w:val="20"/>
  </w:num>
  <w:num w:numId="8">
    <w:abstractNumId w:val="11"/>
  </w:num>
  <w:num w:numId="9">
    <w:abstractNumId w:val="22"/>
  </w:num>
  <w:num w:numId="10">
    <w:abstractNumId w:val="30"/>
  </w:num>
  <w:num w:numId="11">
    <w:abstractNumId w:val="3"/>
  </w:num>
  <w:num w:numId="12">
    <w:abstractNumId w:val="24"/>
  </w:num>
  <w:num w:numId="13">
    <w:abstractNumId w:val="33"/>
  </w:num>
  <w:num w:numId="14">
    <w:abstractNumId w:val="7"/>
  </w:num>
  <w:num w:numId="15">
    <w:abstractNumId w:val="1"/>
  </w:num>
  <w:num w:numId="16">
    <w:abstractNumId w:val="23"/>
  </w:num>
  <w:num w:numId="17">
    <w:abstractNumId w:val="14"/>
  </w:num>
  <w:num w:numId="18">
    <w:abstractNumId w:val="5"/>
  </w:num>
  <w:num w:numId="19">
    <w:abstractNumId w:val="25"/>
  </w:num>
  <w:num w:numId="20">
    <w:abstractNumId w:val="8"/>
  </w:num>
  <w:num w:numId="21">
    <w:abstractNumId w:val="4"/>
  </w:num>
  <w:num w:numId="22">
    <w:abstractNumId w:val="12"/>
  </w:num>
  <w:num w:numId="23">
    <w:abstractNumId w:val="16"/>
  </w:num>
  <w:num w:numId="24">
    <w:abstractNumId w:val="26"/>
  </w:num>
  <w:num w:numId="25">
    <w:abstractNumId w:val="18"/>
  </w:num>
  <w:num w:numId="26">
    <w:abstractNumId w:val="35"/>
  </w:num>
  <w:num w:numId="27">
    <w:abstractNumId w:val="10"/>
  </w:num>
  <w:num w:numId="28">
    <w:abstractNumId w:val="29"/>
  </w:num>
  <w:num w:numId="29">
    <w:abstractNumId w:val="9"/>
  </w:num>
  <w:num w:numId="30">
    <w:abstractNumId w:val="34"/>
  </w:num>
  <w:num w:numId="31">
    <w:abstractNumId w:val="2"/>
  </w:num>
  <w:num w:numId="32">
    <w:abstractNumId w:val="32"/>
  </w:num>
  <w:num w:numId="33">
    <w:abstractNumId w:val="28"/>
  </w:num>
  <w:num w:numId="34">
    <w:abstractNumId w:val="21"/>
  </w:num>
  <w:num w:numId="35">
    <w:abstractNumId w:val="3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28"/>
    <w:rsid w:val="00001766"/>
    <w:rsid w:val="00005261"/>
    <w:rsid w:val="0001360A"/>
    <w:rsid w:val="00026936"/>
    <w:rsid w:val="0004116F"/>
    <w:rsid w:val="000471C8"/>
    <w:rsid w:val="000765B9"/>
    <w:rsid w:val="00086A36"/>
    <w:rsid w:val="000A4485"/>
    <w:rsid w:val="000E2EC6"/>
    <w:rsid w:val="000F573A"/>
    <w:rsid w:val="001018BE"/>
    <w:rsid w:val="00162202"/>
    <w:rsid w:val="0016319E"/>
    <w:rsid w:val="00170A3F"/>
    <w:rsid w:val="001771AD"/>
    <w:rsid w:val="00197B4C"/>
    <w:rsid w:val="001A2D37"/>
    <w:rsid w:val="001C087B"/>
    <w:rsid w:val="001C511D"/>
    <w:rsid w:val="001E1880"/>
    <w:rsid w:val="001F5501"/>
    <w:rsid w:val="0022087E"/>
    <w:rsid w:val="00226D34"/>
    <w:rsid w:val="002308AD"/>
    <w:rsid w:val="00230D09"/>
    <w:rsid w:val="00255F56"/>
    <w:rsid w:val="00263E72"/>
    <w:rsid w:val="002C58AF"/>
    <w:rsid w:val="002C7E52"/>
    <w:rsid w:val="002E3167"/>
    <w:rsid w:val="00325FAB"/>
    <w:rsid w:val="00335FCE"/>
    <w:rsid w:val="003540CF"/>
    <w:rsid w:val="00370BD5"/>
    <w:rsid w:val="0037231D"/>
    <w:rsid w:val="00383AA9"/>
    <w:rsid w:val="00384D05"/>
    <w:rsid w:val="00393496"/>
    <w:rsid w:val="00393FC8"/>
    <w:rsid w:val="003B4996"/>
    <w:rsid w:val="003C1935"/>
    <w:rsid w:val="003C6E19"/>
    <w:rsid w:val="003D6F17"/>
    <w:rsid w:val="003E4357"/>
    <w:rsid w:val="004079CC"/>
    <w:rsid w:val="0042549A"/>
    <w:rsid w:val="004269D2"/>
    <w:rsid w:val="00474117"/>
    <w:rsid w:val="00490004"/>
    <w:rsid w:val="004B41C9"/>
    <w:rsid w:val="004B5FC5"/>
    <w:rsid w:val="004B6C8B"/>
    <w:rsid w:val="004C40ED"/>
    <w:rsid w:val="004D6861"/>
    <w:rsid w:val="005012C5"/>
    <w:rsid w:val="00510946"/>
    <w:rsid w:val="00511D2F"/>
    <w:rsid w:val="00515345"/>
    <w:rsid w:val="005263A2"/>
    <w:rsid w:val="00530310"/>
    <w:rsid w:val="005306C8"/>
    <w:rsid w:val="00576ECB"/>
    <w:rsid w:val="00592D5B"/>
    <w:rsid w:val="005A1F11"/>
    <w:rsid w:val="005F73C4"/>
    <w:rsid w:val="0061134B"/>
    <w:rsid w:val="00646B4A"/>
    <w:rsid w:val="006717C1"/>
    <w:rsid w:val="00692CAD"/>
    <w:rsid w:val="006A4256"/>
    <w:rsid w:val="00721AD4"/>
    <w:rsid w:val="007340AE"/>
    <w:rsid w:val="0075222A"/>
    <w:rsid w:val="00764F3E"/>
    <w:rsid w:val="00784F0F"/>
    <w:rsid w:val="0079393E"/>
    <w:rsid w:val="007A3BDF"/>
    <w:rsid w:val="007D6070"/>
    <w:rsid w:val="007F7F26"/>
    <w:rsid w:val="008209EA"/>
    <w:rsid w:val="00843538"/>
    <w:rsid w:val="00873977"/>
    <w:rsid w:val="00880379"/>
    <w:rsid w:val="008C33B8"/>
    <w:rsid w:val="008D6E5D"/>
    <w:rsid w:val="008F12E3"/>
    <w:rsid w:val="0090430D"/>
    <w:rsid w:val="00914F65"/>
    <w:rsid w:val="00924807"/>
    <w:rsid w:val="00926875"/>
    <w:rsid w:val="00973AC1"/>
    <w:rsid w:val="00974159"/>
    <w:rsid w:val="009A11C5"/>
    <w:rsid w:val="009B2EEE"/>
    <w:rsid w:val="009C33E7"/>
    <w:rsid w:val="009C671B"/>
    <w:rsid w:val="009F1908"/>
    <w:rsid w:val="009F4345"/>
    <w:rsid w:val="00A73D70"/>
    <w:rsid w:val="00AB146B"/>
    <w:rsid w:val="00AE5CA8"/>
    <w:rsid w:val="00AF1C97"/>
    <w:rsid w:val="00B10F74"/>
    <w:rsid w:val="00B113D3"/>
    <w:rsid w:val="00B1283E"/>
    <w:rsid w:val="00B17D2C"/>
    <w:rsid w:val="00B34DD5"/>
    <w:rsid w:val="00B35A28"/>
    <w:rsid w:val="00B604B9"/>
    <w:rsid w:val="00BA3BF1"/>
    <w:rsid w:val="00BA6F6B"/>
    <w:rsid w:val="00C4283F"/>
    <w:rsid w:val="00C51FEF"/>
    <w:rsid w:val="00C7665C"/>
    <w:rsid w:val="00CA5653"/>
    <w:rsid w:val="00CB2D38"/>
    <w:rsid w:val="00CC47F2"/>
    <w:rsid w:val="00CD7393"/>
    <w:rsid w:val="00D01CAE"/>
    <w:rsid w:val="00D057A4"/>
    <w:rsid w:val="00D05B5D"/>
    <w:rsid w:val="00D25C4B"/>
    <w:rsid w:val="00D34B75"/>
    <w:rsid w:val="00D93CEC"/>
    <w:rsid w:val="00DF2381"/>
    <w:rsid w:val="00DF486B"/>
    <w:rsid w:val="00E211C6"/>
    <w:rsid w:val="00E256AD"/>
    <w:rsid w:val="00E37007"/>
    <w:rsid w:val="00E80744"/>
    <w:rsid w:val="00E842EE"/>
    <w:rsid w:val="00E92481"/>
    <w:rsid w:val="00EA29B0"/>
    <w:rsid w:val="00EB4572"/>
    <w:rsid w:val="00F14B51"/>
    <w:rsid w:val="00F453E5"/>
    <w:rsid w:val="00F54378"/>
    <w:rsid w:val="00F778BD"/>
    <w:rsid w:val="00FA3B9E"/>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6D3A72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71AD"/>
    <w:rPr>
      <w:rFonts w:ascii="Times New Roman" w:eastAsiaTheme="minorEastAsia"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A28"/>
    <w:pPr>
      <w:ind w:left="720"/>
      <w:contextualSpacing/>
    </w:pPr>
  </w:style>
  <w:style w:type="character" w:styleId="Hyperlink">
    <w:name w:val="Hyperlink"/>
    <w:basedOn w:val="DefaultParagraphFont"/>
    <w:uiPriority w:val="99"/>
    <w:unhideWhenUsed/>
    <w:rsid w:val="00B35A28"/>
    <w:rPr>
      <w:color w:val="0563C1" w:themeColor="hyperlink"/>
      <w:u w:val="single"/>
    </w:rPr>
  </w:style>
  <w:style w:type="paragraph" w:styleId="NormalWeb">
    <w:name w:val="Normal (Web)"/>
    <w:basedOn w:val="Normal"/>
    <w:uiPriority w:val="99"/>
    <w:unhideWhenUsed/>
    <w:rsid w:val="00B35A28"/>
    <w:pPr>
      <w:spacing w:before="100" w:beforeAutospacing="1" w:after="100" w:afterAutospacing="1"/>
    </w:pPr>
  </w:style>
  <w:style w:type="table" w:styleId="TableGrid">
    <w:name w:val="Table Grid"/>
    <w:basedOn w:val="TableNormal"/>
    <w:uiPriority w:val="59"/>
    <w:rsid w:val="00B35A28"/>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B35A28"/>
  </w:style>
  <w:style w:type="character" w:customStyle="1" w:styleId="FootnoteTextChar">
    <w:name w:val="Footnote Text Char"/>
    <w:basedOn w:val="DefaultParagraphFont"/>
    <w:link w:val="FootnoteText"/>
    <w:uiPriority w:val="99"/>
    <w:rsid w:val="00B35A28"/>
    <w:rPr>
      <w:rFonts w:ascii="Times New Roman" w:eastAsiaTheme="minorEastAsia" w:hAnsi="Times New Roman" w:cs="Times New Roman"/>
      <w:lang w:eastAsia="zh-CN"/>
    </w:rPr>
  </w:style>
  <w:style w:type="character" w:styleId="FootnoteReference">
    <w:name w:val="footnote reference"/>
    <w:basedOn w:val="DefaultParagraphFont"/>
    <w:uiPriority w:val="99"/>
    <w:unhideWhenUsed/>
    <w:rsid w:val="00B35A28"/>
    <w:rPr>
      <w:vertAlign w:val="superscript"/>
    </w:rPr>
  </w:style>
  <w:style w:type="paragraph" w:customStyle="1" w:styleId="p1">
    <w:name w:val="p1"/>
    <w:basedOn w:val="Normal"/>
    <w:rsid w:val="00B35A28"/>
    <w:rPr>
      <w:rFonts w:ascii="Helvetica" w:hAnsi="Helvetica"/>
      <w:color w:val="252525"/>
      <w:sz w:val="21"/>
      <w:szCs w:val="21"/>
    </w:rPr>
  </w:style>
  <w:style w:type="character" w:styleId="CommentReference">
    <w:name w:val="annotation reference"/>
    <w:basedOn w:val="DefaultParagraphFont"/>
    <w:uiPriority w:val="99"/>
    <w:semiHidden/>
    <w:unhideWhenUsed/>
    <w:rsid w:val="00B35A28"/>
    <w:rPr>
      <w:sz w:val="18"/>
      <w:szCs w:val="18"/>
    </w:rPr>
  </w:style>
  <w:style w:type="paragraph" w:styleId="CommentText">
    <w:name w:val="annotation text"/>
    <w:basedOn w:val="Normal"/>
    <w:link w:val="CommentTextChar"/>
    <w:uiPriority w:val="99"/>
    <w:semiHidden/>
    <w:unhideWhenUsed/>
    <w:rsid w:val="00B35A28"/>
  </w:style>
  <w:style w:type="character" w:customStyle="1" w:styleId="CommentTextChar">
    <w:name w:val="Comment Text Char"/>
    <w:basedOn w:val="DefaultParagraphFont"/>
    <w:link w:val="CommentText"/>
    <w:uiPriority w:val="99"/>
    <w:semiHidden/>
    <w:rsid w:val="00B35A28"/>
    <w:rPr>
      <w:rFonts w:ascii="Times New Roman" w:eastAsiaTheme="minorEastAsia" w:hAnsi="Times New Roman" w:cs="Times New Roman"/>
      <w:lang w:eastAsia="zh-CN"/>
    </w:rPr>
  </w:style>
  <w:style w:type="paragraph" w:styleId="BalloonText">
    <w:name w:val="Balloon Text"/>
    <w:basedOn w:val="Normal"/>
    <w:link w:val="BalloonTextChar"/>
    <w:uiPriority w:val="99"/>
    <w:semiHidden/>
    <w:unhideWhenUsed/>
    <w:rsid w:val="00B35A28"/>
    <w:rPr>
      <w:sz w:val="18"/>
      <w:szCs w:val="18"/>
    </w:rPr>
  </w:style>
  <w:style w:type="character" w:customStyle="1" w:styleId="BalloonTextChar">
    <w:name w:val="Balloon Text Char"/>
    <w:basedOn w:val="DefaultParagraphFont"/>
    <w:link w:val="BalloonText"/>
    <w:uiPriority w:val="99"/>
    <w:semiHidden/>
    <w:rsid w:val="00B35A28"/>
    <w:rPr>
      <w:rFonts w:ascii="Times New Roman" w:eastAsiaTheme="minorEastAsia" w:hAnsi="Times New Roman" w:cs="Times New Roman"/>
      <w:sz w:val="18"/>
      <w:szCs w:val="18"/>
      <w:lang w:eastAsia="zh-CN"/>
    </w:rPr>
  </w:style>
  <w:style w:type="paragraph" w:styleId="NoSpacing">
    <w:name w:val="No Spacing"/>
    <w:uiPriority w:val="1"/>
    <w:qFormat/>
    <w:rsid w:val="004B6C8B"/>
    <w:rPr>
      <w:rFonts w:eastAsiaTheme="minorEastAsia"/>
    </w:rPr>
  </w:style>
  <w:style w:type="character" w:styleId="FollowedHyperlink">
    <w:name w:val="FollowedHyperlink"/>
    <w:basedOn w:val="DefaultParagraphFont"/>
    <w:uiPriority w:val="99"/>
    <w:semiHidden/>
    <w:unhideWhenUsed/>
    <w:rsid w:val="00384D05"/>
    <w:rPr>
      <w:color w:val="954F72" w:themeColor="followedHyperlink"/>
      <w:u w:val="single"/>
    </w:rPr>
  </w:style>
  <w:style w:type="paragraph" w:styleId="Footer">
    <w:name w:val="footer"/>
    <w:basedOn w:val="Normal"/>
    <w:link w:val="FooterChar"/>
    <w:uiPriority w:val="99"/>
    <w:unhideWhenUsed/>
    <w:rsid w:val="00C4283F"/>
    <w:pPr>
      <w:tabs>
        <w:tab w:val="center" w:pos="4680"/>
        <w:tab w:val="right" w:pos="9360"/>
      </w:tabs>
    </w:pPr>
  </w:style>
  <w:style w:type="character" w:customStyle="1" w:styleId="FooterChar">
    <w:name w:val="Footer Char"/>
    <w:basedOn w:val="DefaultParagraphFont"/>
    <w:link w:val="Footer"/>
    <w:uiPriority w:val="99"/>
    <w:rsid w:val="00C4283F"/>
    <w:rPr>
      <w:rFonts w:ascii="Times New Roman" w:eastAsiaTheme="minorEastAsia" w:hAnsi="Times New Roman" w:cs="Times New Roman"/>
      <w:lang w:eastAsia="zh-CN"/>
    </w:rPr>
  </w:style>
  <w:style w:type="character" w:styleId="PageNumber">
    <w:name w:val="page number"/>
    <w:basedOn w:val="DefaultParagraphFont"/>
    <w:uiPriority w:val="99"/>
    <w:semiHidden/>
    <w:unhideWhenUsed/>
    <w:rsid w:val="00C4283F"/>
  </w:style>
  <w:style w:type="paragraph" w:styleId="Header">
    <w:name w:val="header"/>
    <w:basedOn w:val="Normal"/>
    <w:link w:val="HeaderChar"/>
    <w:uiPriority w:val="99"/>
    <w:unhideWhenUsed/>
    <w:rsid w:val="00C4283F"/>
    <w:pPr>
      <w:tabs>
        <w:tab w:val="center" w:pos="4680"/>
        <w:tab w:val="right" w:pos="9360"/>
      </w:tabs>
    </w:pPr>
  </w:style>
  <w:style w:type="character" w:customStyle="1" w:styleId="HeaderChar">
    <w:name w:val="Header Char"/>
    <w:basedOn w:val="DefaultParagraphFont"/>
    <w:link w:val="Header"/>
    <w:uiPriority w:val="99"/>
    <w:rsid w:val="00C4283F"/>
    <w:rPr>
      <w:rFonts w:ascii="Times New Roman" w:eastAsiaTheme="minorEastAsia"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4120">
      <w:bodyDiv w:val="1"/>
      <w:marLeft w:val="0"/>
      <w:marRight w:val="0"/>
      <w:marTop w:val="0"/>
      <w:marBottom w:val="0"/>
      <w:divBdr>
        <w:top w:val="none" w:sz="0" w:space="0" w:color="auto"/>
        <w:left w:val="none" w:sz="0" w:space="0" w:color="auto"/>
        <w:bottom w:val="none" w:sz="0" w:space="0" w:color="auto"/>
        <w:right w:val="none" w:sz="0" w:space="0" w:color="auto"/>
      </w:divBdr>
      <w:divsChild>
        <w:div w:id="799033622">
          <w:marLeft w:val="274"/>
          <w:marRight w:val="0"/>
          <w:marTop w:val="0"/>
          <w:marBottom w:val="0"/>
          <w:divBdr>
            <w:top w:val="none" w:sz="0" w:space="0" w:color="auto"/>
            <w:left w:val="none" w:sz="0" w:space="0" w:color="auto"/>
            <w:bottom w:val="none" w:sz="0" w:space="0" w:color="auto"/>
            <w:right w:val="none" w:sz="0" w:space="0" w:color="auto"/>
          </w:divBdr>
        </w:div>
      </w:divsChild>
    </w:div>
    <w:div w:id="19666691">
      <w:bodyDiv w:val="1"/>
      <w:marLeft w:val="0"/>
      <w:marRight w:val="0"/>
      <w:marTop w:val="0"/>
      <w:marBottom w:val="0"/>
      <w:divBdr>
        <w:top w:val="none" w:sz="0" w:space="0" w:color="auto"/>
        <w:left w:val="none" w:sz="0" w:space="0" w:color="auto"/>
        <w:bottom w:val="none" w:sz="0" w:space="0" w:color="auto"/>
        <w:right w:val="none" w:sz="0" w:space="0" w:color="auto"/>
      </w:divBdr>
    </w:div>
    <w:div w:id="70545631">
      <w:bodyDiv w:val="1"/>
      <w:marLeft w:val="0"/>
      <w:marRight w:val="0"/>
      <w:marTop w:val="0"/>
      <w:marBottom w:val="0"/>
      <w:divBdr>
        <w:top w:val="none" w:sz="0" w:space="0" w:color="auto"/>
        <w:left w:val="none" w:sz="0" w:space="0" w:color="auto"/>
        <w:bottom w:val="none" w:sz="0" w:space="0" w:color="auto"/>
        <w:right w:val="none" w:sz="0" w:space="0" w:color="auto"/>
      </w:divBdr>
    </w:div>
    <w:div w:id="266668044">
      <w:bodyDiv w:val="1"/>
      <w:marLeft w:val="0"/>
      <w:marRight w:val="0"/>
      <w:marTop w:val="0"/>
      <w:marBottom w:val="0"/>
      <w:divBdr>
        <w:top w:val="none" w:sz="0" w:space="0" w:color="auto"/>
        <w:left w:val="none" w:sz="0" w:space="0" w:color="auto"/>
        <w:bottom w:val="none" w:sz="0" w:space="0" w:color="auto"/>
        <w:right w:val="none" w:sz="0" w:space="0" w:color="auto"/>
      </w:divBdr>
      <w:divsChild>
        <w:div w:id="828640518">
          <w:marLeft w:val="994"/>
          <w:marRight w:val="0"/>
          <w:marTop w:val="0"/>
          <w:marBottom w:val="0"/>
          <w:divBdr>
            <w:top w:val="none" w:sz="0" w:space="0" w:color="auto"/>
            <w:left w:val="none" w:sz="0" w:space="0" w:color="auto"/>
            <w:bottom w:val="none" w:sz="0" w:space="0" w:color="auto"/>
            <w:right w:val="none" w:sz="0" w:space="0" w:color="auto"/>
          </w:divBdr>
        </w:div>
        <w:div w:id="830754855">
          <w:marLeft w:val="994"/>
          <w:marRight w:val="0"/>
          <w:marTop w:val="0"/>
          <w:marBottom w:val="0"/>
          <w:divBdr>
            <w:top w:val="none" w:sz="0" w:space="0" w:color="auto"/>
            <w:left w:val="none" w:sz="0" w:space="0" w:color="auto"/>
            <w:bottom w:val="none" w:sz="0" w:space="0" w:color="auto"/>
            <w:right w:val="none" w:sz="0" w:space="0" w:color="auto"/>
          </w:divBdr>
        </w:div>
        <w:div w:id="1908374517">
          <w:marLeft w:val="994"/>
          <w:marRight w:val="0"/>
          <w:marTop w:val="0"/>
          <w:marBottom w:val="0"/>
          <w:divBdr>
            <w:top w:val="none" w:sz="0" w:space="0" w:color="auto"/>
            <w:left w:val="none" w:sz="0" w:space="0" w:color="auto"/>
            <w:bottom w:val="none" w:sz="0" w:space="0" w:color="auto"/>
            <w:right w:val="none" w:sz="0" w:space="0" w:color="auto"/>
          </w:divBdr>
        </w:div>
      </w:divsChild>
    </w:div>
    <w:div w:id="331415783">
      <w:bodyDiv w:val="1"/>
      <w:marLeft w:val="0"/>
      <w:marRight w:val="0"/>
      <w:marTop w:val="0"/>
      <w:marBottom w:val="0"/>
      <w:divBdr>
        <w:top w:val="none" w:sz="0" w:space="0" w:color="auto"/>
        <w:left w:val="none" w:sz="0" w:space="0" w:color="auto"/>
        <w:bottom w:val="none" w:sz="0" w:space="0" w:color="auto"/>
        <w:right w:val="none" w:sz="0" w:space="0" w:color="auto"/>
      </w:divBdr>
      <w:divsChild>
        <w:div w:id="602879234">
          <w:marLeft w:val="360"/>
          <w:marRight w:val="0"/>
          <w:marTop w:val="200"/>
          <w:marBottom w:val="0"/>
          <w:divBdr>
            <w:top w:val="none" w:sz="0" w:space="0" w:color="auto"/>
            <w:left w:val="none" w:sz="0" w:space="0" w:color="auto"/>
            <w:bottom w:val="none" w:sz="0" w:space="0" w:color="auto"/>
            <w:right w:val="none" w:sz="0" w:space="0" w:color="auto"/>
          </w:divBdr>
        </w:div>
      </w:divsChild>
    </w:div>
    <w:div w:id="365449980">
      <w:bodyDiv w:val="1"/>
      <w:marLeft w:val="0"/>
      <w:marRight w:val="0"/>
      <w:marTop w:val="0"/>
      <w:marBottom w:val="0"/>
      <w:divBdr>
        <w:top w:val="none" w:sz="0" w:space="0" w:color="auto"/>
        <w:left w:val="none" w:sz="0" w:space="0" w:color="auto"/>
        <w:bottom w:val="none" w:sz="0" w:space="0" w:color="auto"/>
        <w:right w:val="none" w:sz="0" w:space="0" w:color="auto"/>
      </w:divBdr>
    </w:div>
    <w:div w:id="422184955">
      <w:bodyDiv w:val="1"/>
      <w:marLeft w:val="0"/>
      <w:marRight w:val="0"/>
      <w:marTop w:val="0"/>
      <w:marBottom w:val="0"/>
      <w:divBdr>
        <w:top w:val="none" w:sz="0" w:space="0" w:color="auto"/>
        <w:left w:val="none" w:sz="0" w:space="0" w:color="auto"/>
        <w:bottom w:val="none" w:sz="0" w:space="0" w:color="auto"/>
        <w:right w:val="none" w:sz="0" w:space="0" w:color="auto"/>
      </w:divBdr>
      <w:divsChild>
        <w:div w:id="427969225">
          <w:marLeft w:val="360"/>
          <w:marRight w:val="0"/>
          <w:marTop w:val="200"/>
          <w:marBottom w:val="0"/>
          <w:divBdr>
            <w:top w:val="none" w:sz="0" w:space="0" w:color="auto"/>
            <w:left w:val="none" w:sz="0" w:space="0" w:color="auto"/>
            <w:bottom w:val="none" w:sz="0" w:space="0" w:color="auto"/>
            <w:right w:val="none" w:sz="0" w:space="0" w:color="auto"/>
          </w:divBdr>
        </w:div>
      </w:divsChild>
    </w:div>
    <w:div w:id="436099090">
      <w:bodyDiv w:val="1"/>
      <w:marLeft w:val="0"/>
      <w:marRight w:val="0"/>
      <w:marTop w:val="0"/>
      <w:marBottom w:val="0"/>
      <w:divBdr>
        <w:top w:val="none" w:sz="0" w:space="0" w:color="auto"/>
        <w:left w:val="none" w:sz="0" w:space="0" w:color="auto"/>
        <w:bottom w:val="none" w:sz="0" w:space="0" w:color="auto"/>
        <w:right w:val="none" w:sz="0" w:space="0" w:color="auto"/>
      </w:divBdr>
    </w:div>
    <w:div w:id="491027320">
      <w:bodyDiv w:val="1"/>
      <w:marLeft w:val="0"/>
      <w:marRight w:val="0"/>
      <w:marTop w:val="0"/>
      <w:marBottom w:val="0"/>
      <w:divBdr>
        <w:top w:val="none" w:sz="0" w:space="0" w:color="auto"/>
        <w:left w:val="none" w:sz="0" w:space="0" w:color="auto"/>
        <w:bottom w:val="none" w:sz="0" w:space="0" w:color="auto"/>
        <w:right w:val="none" w:sz="0" w:space="0" w:color="auto"/>
      </w:divBdr>
    </w:div>
    <w:div w:id="629477987">
      <w:bodyDiv w:val="1"/>
      <w:marLeft w:val="0"/>
      <w:marRight w:val="0"/>
      <w:marTop w:val="0"/>
      <w:marBottom w:val="0"/>
      <w:divBdr>
        <w:top w:val="none" w:sz="0" w:space="0" w:color="auto"/>
        <w:left w:val="none" w:sz="0" w:space="0" w:color="auto"/>
        <w:bottom w:val="none" w:sz="0" w:space="0" w:color="auto"/>
        <w:right w:val="none" w:sz="0" w:space="0" w:color="auto"/>
      </w:divBdr>
    </w:div>
    <w:div w:id="720979396">
      <w:bodyDiv w:val="1"/>
      <w:marLeft w:val="0"/>
      <w:marRight w:val="0"/>
      <w:marTop w:val="0"/>
      <w:marBottom w:val="0"/>
      <w:divBdr>
        <w:top w:val="none" w:sz="0" w:space="0" w:color="auto"/>
        <w:left w:val="none" w:sz="0" w:space="0" w:color="auto"/>
        <w:bottom w:val="none" w:sz="0" w:space="0" w:color="auto"/>
        <w:right w:val="none" w:sz="0" w:space="0" w:color="auto"/>
      </w:divBdr>
    </w:div>
    <w:div w:id="826475496">
      <w:bodyDiv w:val="1"/>
      <w:marLeft w:val="0"/>
      <w:marRight w:val="0"/>
      <w:marTop w:val="0"/>
      <w:marBottom w:val="0"/>
      <w:divBdr>
        <w:top w:val="none" w:sz="0" w:space="0" w:color="auto"/>
        <w:left w:val="none" w:sz="0" w:space="0" w:color="auto"/>
        <w:bottom w:val="none" w:sz="0" w:space="0" w:color="auto"/>
        <w:right w:val="none" w:sz="0" w:space="0" w:color="auto"/>
      </w:divBdr>
    </w:div>
    <w:div w:id="842890831">
      <w:bodyDiv w:val="1"/>
      <w:marLeft w:val="0"/>
      <w:marRight w:val="0"/>
      <w:marTop w:val="0"/>
      <w:marBottom w:val="0"/>
      <w:divBdr>
        <w:top w:val="none" w:sz="0" w:space="0" w:color="auto"/>
        <w:left w:val="none" w:sz="0" w:space="0" w:color="auto"/>
        <w:bottom w:val="none" w:sz="0" w:space="0" w:color="auto"/>
        <w:right w:val="none" w:sz="0" w:space="0" w:color="auto"/>
      </w:divBdr>
    </w:div>
    <w:div w:id="960497547">
      <w:bodyDiv w:val="1"/>
      <w:marLeft w:val="0"/>
      <w:marRight w:val="0"/>
      <w:marTop w:val="0"/>
      <w:marBottom w:val="0"/>
      <w:divBdr>
        <w:top w:val="none" w:sz="0" w:space="0" w:color="auto"/>
        <w:left w:val="none" w:sz="0" w:space="0" w:color="auto"/>
        <w:bottom w:val="none" w:sz="0" w:space="0" w:color="auto"/>
        <w:right w:val="none" w:sz="0" w:space="0" w:color="auto"/>
      </w:divBdr>
      <w:divsChild>
        <w:div w:id="1983921481">
          <w:marLeft w:val="360"/>
          <w:marRight w:val="0"/>
          <w:marTop w:val="200"/>
          <w:marBottom w:val="0"/>
          <w:divBdr>
            <w:top w:val="none" w:sz="0" w:space="0" w:color="auto"/>
            <w:left w:val="none" w:sz="0" w:space="0" w:color="auto"/>
            <w:bottom w:val="none" w:sz="0" w:space="0" w:color="auto"/>
            <w:right w:val="none" w:sz="0" w:space="0" w:color="auto"/>
          </w:divBdr>
        </w:div>
      </w:divsChild>
    </w:div>
    <w:div w:id="1036854307">
      <w:bodyDiv w:val="1"/>
      <w:marLeft w:val="0"/>
      <w:marRight w:val="0"/>
      <w:marTop w:val="0"/>
      <w:marBottom w:val="0"/>
      <w:divBdr>
        <w:top w:val="none" w:sz="0" w:space="0" w:color="auto"/>
        <w:left w:val="none" w:sz="0" w:space="0" w:color="auto"/>
        <w:bottom w:val="none" w:sz="0" w:space="0" w:color="auto"/>
        <w:right w:val="none" w:sz="0" w:space="0" w:color="auto"/>
      </w:divBdr>
    </w:div>
    <w:div w:id="1144547882">
      <w:bodyDiv w:val="1"/>
      <w:marLeft w:val="0"/>
      <w:marRight w:val="0"/>
      <w:marTop w:val="0"/>
      <w:marBottom w:val="0"/>
      <w:divBdr>
        <w:top w:val="none" w:sz="0" w:space="0" w:color="auto"/>
        <w:left w:val="none" w:sz="0" w:space="0" w:color="auto"/>
        <w:bottom w:val="none" w:sz="0" w:space="0" w:color="auto"/>
        <w:right w:val="none" w:sz="0" w:space="0" w:color="auto"/>
      </w:divBdr>
    </w:div>
    <w:div w:id="1264923482">
      <w:bodyDiv w:val="1"/>
      <w:marLeft w:val="0"/>
      <w:marRight w:val="0"/>
      <w:marTop w:val="0"/>
      <w:marBottom w:val="0"/>
      <w:divBdr>
        <w:top w:val="none" w:sz="0" w:space="0" w:color="auto"/>
        <w:left w:val="none" w:sz="0" w:space="0" w:color="auto"/>
        <w:bottom w:val="none" w:sz="0" w:space="0" w:color="auto"/>
        <w:right w:val="none" w:sz="0" w:space="0" w:color="auto"/>
      </w:divBdr>
    </w:div>
    <w:div w:id="1318877482">
      <w:bodyDiv w:val="1"/>
      <w:marLeft w:val="0"/>
      <w:marRight w:val="0"/>
      <w:marTop w:val="0"/>
      <w:marBottom w:val="0"/>
      <w:divBdr>
        <w:top w:val="none" w:sz="0" w:space="0" w:color="auto"/>
        <w:left w:val="none" w:sz="0" w:space="0" w:color="auto"/>
        <w:bottom w:val="none" w:sz="0" w:space="0" w:color="auto"/>
        <w:right w:val="none" w:sz="0" w:space="0" w:color="auto"/>
      </w:divBdr>
      <w:divsChild>
        <w:div w:id="1798598562">
          <w:marLeft w:val="1440"/>
          <w:marRight w:val="0"/>
          <w:marTop w:val="0"/>
          <w:marBottom w:val="0"/>
          <w:divBdr>
            <w:top w:val="none" w:sz="0" w:space="0" w:color="auto"/>
            <w:left w:val="none" w:sz="0" w:space="0" w:color="auto"/>
            <w:bottom w:val="none" w:sz="0" w:space="0" w:color="auto"/>
            <w:right w:val="none" w:sz="0" w:space="0" w:color="auto"/>
          </w:divBdr>
        </w:div>
        <w:div w:id="1743025145">
          <w:marLeft w:val="1440"/>
          <w:marRight w:val="0"/>
          <w:marTop w:val="0"/>
          <w:marBottom w:val="0"/>
          <w:divBdr>
            <w:top w:val="none" w:sz="0" w:space="0" w:color="auto"/>
            <w:left w:val="none" w:sz="0" w:space="0" w:color="auto"/>
            <w:bottom w:val="none" w:sz="0" w:space="0" w:color="auto"/>
            <w:right w:val="none" w:sz="0" w:space="0" w:color="auto"/>
          </w:divBdr>
        </w:div>
        <w:div w:id="325793314">
          <w:marLeft w:val="1440"/>
          <w:marRight w:val="0"/>
          <w:marTop w:val="0"/>
          <w:marBottom w:val="0"/>
          <w:divBdr>
            <w:top w:val="none" w:sz="0" w:space="0" w:color="auto"/>
            <w:left w:val="none" w:sz="0" w:space="0" w:color="auto"/>
            <w:bottom w:val="none" w:sz="0" w:space="0" w:color="auto"/>
            <w:right w:val="none" w:sz="0" w:space="0" w:color="auto"/>
          </w:divBdr>
        </w:div>
      </w:divsChild>
    </w:div>
    <w:div w:id="1375160578">
      <w:bodyDiv w:val="1"/>
      <w:marLeft w:val="0"/>
      <w:marRight w:val="0"/>
      <w:marTop w:val="0"/>
      <w:marBottom w:val="0"/>
      <w:divBdr>
        <w:top w:val="none" w:sz="0" w:space="0" w:color="auto"/>
        <w:left w:val="none" w:sz="0" w:space="0" w:color="auto"/>
        <w:bottom w:val="none" w:sz="0" w:space="0" w:color="auto"/>
        <w:right w:val="none" w:sz="0" w:space="0" w:color="auto"/>
      </w:divBdr>
    </w:div>
    <w:div w:id="1450010539">
      <w:bodyDiv w:val="1"/>
      <w:marLeft w:val="0"/>
      <w:marRight w:val="0"/>
      <w:marTop w:val="0"/>
      <w:marBottom w:val="0"/>
      <w:divBdr>
        <w:top w:val="none" w:sz="0" w:space="0" w:color="auto"/>
        <w:left w:val="none" w:sz="0" w:space="0" w:color="auto"/>
        <w:bottom w:val="none" w:sz="0" w:space="0" w:color="auto"/>
        <w:right w:val="none" w:sz="0" w:space="0" w:color="auto"/>
      </w:divBdr>
    </w:div>
    <w:div w:id="1451780109">
      <w:bodyDiv w:val="1"/>
      <w:marLeft w:val="0"/>
      <w:marRight w:val="0"/>
      <w:marTop w:val="0"/>
      <w:marBottom w:val="0"/>
      <w:divBdr>
        <w:top w:val="none" w:sz="0" w:space="0" w:color="auto"/>
        <w:left w:val="none" w:sz="0" w:space="0" w:color="auto"/>
        <w:bottom w:val="none" w:sz="0" w:space="0" w:color="auto"/>
        <w:right w:val="none" w:sz="0" w:space="0" w:color="auto"/>
      </w:divBdr>
      <w:divsChild>
        <w:div w:id="1720324350">
          <w:marLeft w:val="1080"/>
          <w:marRight w:val="0"/>
          <w:marTop w:val="100"/>
          <w:marBottom w:val="0"/>
          <w:divBdr>
            <w:top w:val="none" w:sz="0" w:space="0" w:color="auto"/>
            <w:left w:val="none" w:sz="0" w:space="0" w:color="auto"/>
            <w:bottom w:val="none" w:sz="0" w:space="0" w:color="auto"/>
            <w:right w:val="none" w:sz="0" w:space="0" w:color="auto"/>
          </w:divBdr>
        </w:div>
        <w:div w:id="449054883">
          <w:marLeft w:val="1080"/>
          <w:marRight w:val="0"/>
          <w:marTop w:val="100"/>
          <w:marBottom w:val="0"/>
          <w:divBdr>
            <w:top w:val="none" w:sz="0" w:space="0" w:color="auto"/>
            <w:left w:val="none" w:sz="0" w:space="0" w:color="auto"/>
            <w:bottom w:val="none" w:sz="0" w:space="0" w:color="auto"/>
            <w:right w:val="none" w:sz="0" w:space="0" w:color="auto"/>
          </w:divBdr>
        </w:div>
      </w:divsChild>
    </w:div>
    <w:div w:id="1581207459">
      <w:bodyDiv w:val="1"/>
      <w:marLeft w:val="0"/>
      <w:marRight w:val="0"/>
      <w:marTop w:val="0"/>
      <w:marBottom w:val="0"/>
      <w:divBdr>
        <w:top w:val="none" w:sz="0" w:space="0" w:color="auto"/>
        <w:left w:val="none" w:sz="0" w:space="0" w:color="auto"/>
        <w:bottom w:val="none" w:sz="0" w:space="0" w:color="auto"/>
        <w:right w:val="none" w:sz="0" w:space="0" w:color="auto"/>
      </w:divBdr>
    </w:div>
    <w:div w:id="1639338130">
      <w:bodyDiv w:val="1"/>
      <w:marLeft w:val="0"/>
      <w:marRight w:val="0"/>
      <w:marTop w:val="0"/>
      <w:marBottom w:val="0"/>
      <w:divBdr>
        <w:top w:val="none" w:sz="0" w:space="0" w:color="auto"/>
        <w:left w:val="none" w:sz="0" w:space="0" w:color="auto"/>
        <w:bottom w:val="none" w:sz="0" w:space="0" w:color="auto"/>
        <w:right w:val="none" w:sz="0" w:space="0" w:color="auto"/>
      </w:divBdr>
    </w:div>
    <w:div w:id="1647247389">
      <w:bodyDiv w:val="1"/>
      <w:marLeft w:val="0"/>
      <w:marRight w:val="0"/>
      <w:marTop w:val="0"/>
      <w:marBottom w:val="0"/>
      <w:divBdr>
        <w:top w:val="none" w:sz="0" w:space="0" w:color="auto"/>
        <w:left w:val="none" w:sz="0" w:space="0" w:color="auto"/>
        <w:bottom w:val="none" w:sz="0" w:space="0" w:color="auto"/>
        <w:right w:val="none" w:sz="0" w:space="0" w:color="auto"/>
      </w:divBdr>
    </w:div>
    <w:div w:id="1662584412">
      <w:bodyDiv w:val="1"/>
      <w:marLeft w:val="0"/>
      <w:marRight w:val="0"/>
      <w:marTop w:val="0"/>
      <w:marBottom w:val="0"/>
      <w:divBdr>
        <w:top w:val="none" w:sz="0" w:space="0" w:color="auto"/>
        <w:left w:val="none" w:sz="0" w:space="0" w:color="auto"/>
        <w:bottom w:val="none" w:sz="0" w:space="0" w:color="auto"/>
        <w:right w:val="none" w:sz="0" w:space="0" w:color="auto"/>
      </w:divBdr>
    </w:div>
    <w:div w:id="1673295349">
      <w:bodyDiv w:val="1"/>
      <w:marLeft w:val="0"/>
      <w:marRight w:val="0"/>
      <w:marTop w:val="0"/>
      <w:marBottom w:val="0"/>
      <w:divBdr>
        <w:top w:val="none" w:sz="0" w:space="0" w:color="auto"/>
        <w:left w:val="none" w:sz="0" w:space="0" w:color="auto"/>
        <w:bottom w:val="none" w:sz="0" w:space="0" w:color="auto"/>
        <w:right w:val="none" w:sz="0" w:space="0" w:color="auto"/>
      </w:divBdr>
    </w:div>
    <w:div w:id="1786387110">
      <w:bodyDiv w:val="1"/>
      <w:marLeft w:val="0"/>
      <w:marRight w:val="0"/>
      <w:marTop w:val="0"/>
      <w:marBottom w:val="0"/>
      <w:divBdr>
        <w:top w:val="none" w:sz="0" w:space="0" w:color="auto"/>
        <w:left w:val="none" w:sz="0" w:space="0" w:color="auto"/>
        <w:bottom w:val="none" w:sz="0" w:space="0" w:color="auto"/>
        <w:right w:val="none" w:sz="0" w:space="0" w:color="auto"/>
      </w:divBdr>
    </w:div>
    <w:div w:id="1852528176">
      <w:bodyDiv w:val="1"/>
      <w:marLeft w:val="0"/>
      <w:marRight w:val="0"/>
      <w:marTop w:val="0"/>
      <w:marBottom w:val="0"/>
      <w:divBdr>
        <w:top w:val="none" w:sz="0" w:space="0" w:color="auto"/>
        <w:left w:val="none" w:sz="0" w:space="0" w:color="auto"/>
        <w:bottom w:val="none" w:sz="0" w:space="0" w:color="auto"/>
        <w:right w:val="none" w:sz="0" w:space="0" w:color="auto"/>
      </w:divBdr>
    </w:div>
    <w:div w:id="1852530203">
      <w:bodyDiv w:val="1"/>
      <w:marLeft w:val="0"/>
      <w:marRight w:val="0"/>
      <w:marTop w:val="0"/>
      <w:marBottom w:val="0"/>
      <w:divBdr>
        <w:top w:val="none" w:sz="0" w:space="0" w:color="auto"/>
        <w:left w:val="none" w:sz="0" w:space="0" w:color="auto"/>
        <w:bottom w:val="none" w:sz="0" w:space="0" w:color="auto"/>
        <w:right w:val="none" w:sz="0" w:space="0" w:color="auto"/>
      </w:divBdr>
    </w:div>
    <w:div w:id="1888250338">
      <w:bodyDiv w:val="1"/>
      <w:marLeft w:val="0"/>
      <w:marRight w:val="0"/>
      <w:marTop w:val="0"/>
      <w:marBottom w:val="0"/>
      <w:divBdr>
        <w:top w:val="none" w:sz="0" w:space="0" w:color="auto"/>
        <w:left w:val="none" w:sz="0" w:space="0" w:color="auto"/>
        <w:bottom w:val="none" w:sz="0" w:space="0" w:color="auto"/>
        <w:right w:val="none" w:sz="0" w:space="0" w:color="auto"/>
      </w:divBdr>
    </w:div>
    <w:div w:id="1965426325">
      <w:bodyDiv w:val="1"/>
      <w:marLeft w:val="0"/>
      <w:marRight w:val="0"/>
      <w:marTop w:val="0"/>
      <w:marBottom w:val="0"/>
      <w:divBdr>
        <w:top w:val="none" w:sz="0" w:space="0" w:color="auto"/>
        <w:left w:val="none" w:sz="0" w:space="0" w:color="auto"/>
        <w:bottom w:val="none" w:sz="0" w:space="0" w:color="auto"/>
        <w:right w:val="none" w:sz="0" w:space="0" w:color="auto"/>
      </w:divBdr>
    </w:div>
    <w:div w:id="19841127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go.illinois.edu/ddrf-resources" TargetMode="External"/><Relationship Id="rId9" Type="http://schemas.openxmlformats.org/officeDocument/2006/relationships/hyperlink" Target="http://hci.stanford.edu/courses/cs448b/f11/lectures/CS448B-20111117-Text.pdf"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10</Pages>
  <Words>2895</Words>
  <Characters>16506</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 Ruohua</cp:lastModifiedBy>
  <cp:revision>64</cp:revision>
  <dcterms:created xsi:type="dcterms:W3CDTF">2017-06-09T14:56:00Z</dcterms:created>
  <dcterms:modified xsi:type="dcterms:W3CDTF">2018-11-10T02:52:00Z</dcterms:modified>
</cp:coreProperties>
</file>